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46CDFA1C"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72552E">
        <w:t>May 3</w:t>
      </w:r>
      <w:r w:rsidR="0072552E" w:rsidRPr="0072552E">
        <w:rPr>
          <w:vertAlign w:val="superscript"/>
        </w:rPr>
        <w:t>rd</w:t>
      </w:r>
      <w:r w:rsidR="00DA66EC">
        <w:t xml:space="preserve">, </w:t>
      </w:r>
      <w:r w:rsidR="00FC611F">
        <w:t>2</w:t>
      </w:r>
      <w:r w:rsidR="006D66DC">
        <w:t>0</w:t>
      </w:r>
      <w:r w:rsidR="00DA66EC">
        <w:t>2</w:t>
      </w:r>
      <w:r w:rsidR="00B76422">
        <w:t>2</w:t>
      </w:r>
      <w:r w:rsidR="00912418" w:rsidRPr="00612353">
        <w:t xml:space="preserve"> </w:t>
      </w:r>
      <w:r w:rsidRPr="00612353">
        <w:t xml:space="preserve">at 7:00 P.M. </w:t>
      </w:r>
      <w:r w:rsidR="007133A1">
        <w:t xml:space="preserve">at the </w:t>
      </w:r>
      <w:r w:rsidR="00461C17">
        <w:t>Harrington Community Centre, due to ongoing renovation at the Municipal Office</w:t>
      </w:r>
      <w:r w:rsidR="007133A1">
        <w:t>.</w:t>
      </w:r>
    </w:p>
    <w:p w14:paraId="12201566" w14:textId="4863593E"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7133A1">
        <w:t xml:space="preserve">, in-person,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046461">
        <w:t xml:space="preserve"> </w:t>
      </w:r>
      <w:r w:rsidR="00121C0D">
        <w:t xml:space="preserve">Mariette Sallafranque, Patrick Fleming, </w:t>
      </w:r>
      <w:r w:rsidR="00046461">
        <w:t>Ivan Schryer, Nancy McGuire, Brian Adam 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07422122" w14:textId="77777777" w:rsidR="00046461" w:rsidRDefault="00DA66EC" w:rsidP="00046461">
      <w:pPr>
        <w:spacing w:after="120"/>
        <w:ind w:left="2127" w:right="288"/>
        <w:jc w:val="both"/>
      </w:pPr>
      <w:r>
        <w:t>All</w:t>
      </w:r>
      <w:r w:rsidR="00046461">
        <w:t xml:space="preserve"> members of Council are</w:t>
      </w:r>
      <w:r>
        <w:t xml:space="preserve"> present</w:t>
      </w:r>
      <w:r w:rsidR="00046461">
        <w:t>.</w:t>
      </w:r>
    </w:p>
    <w:p w14:paraId="28A4C02B" w14:textId="77777777" w:rsidR="003C72E2" w:rsidRPr="00612353" w:rsidRDefault="003C72E2" w:rsidP="00C0378F">
      <w:pPr>
        <w:spacing w:after="120"/>
        <w:ind w:left="2127" w:right="288"/>
      </w:pPr>
    </w:p>
    <w:p w14:paraId="536CF8E1" w14:textId="18D3F03E"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1D6C6EE2" w:rsidR="00E259C7" w:rsidRDefault="00B76422" w:rsidP="00377082">
      <w:pPr>
        <w:spacing w:after="120"/>
        <w:ind w:left="2131" w:right="288" w:hanging="2127"/>
        <w:jc w:val="both"/>
        <w:rPr>
          <w:lang w:val="en-GB"/>
        </w:rPr>
      </w:pPr>
      <w:r>
        <w:rPr>
          <w:lang w:val="en-GB"/>
        </w:rPr>
        <w:t>0</w:t>
      </w:r>
      <w:r w:rsidR="0072552E">
        <w:rPr>
          <w:lang w:val="en-GB"/>
        </w:rPr>
        <w:t>8</w:t>
      </w:r>
      <w:r w:rsidR="00A34860">
        <w:rPr>
          <w:lang w:val="en-GB"/>
        </w:rPr>
        <w:t>7</w:t>
      </w:r>
      <w:r w:rsidR="00DA66EC">
        <w:rPr>
          <w:lang w:val="en-GB"/>
        </w:rPr>
        <w:t>-</w:t>
      </w:r>
      <w:r w:rsidR="00FC611F">
        <w:rPr>
          <w:lang w:val="en-GB"/>
        </w:rPr>
        <w:t>2</w:t>
      </w:r>
      <w:r>
        <w:rPr>
          <w:lang w:val="en-GB"/>
        </w:rPr>
        <w:t>2</w:t>
      </w:r>
      <w:r w:rsidR="00DA66EC">
        <w:rPr>
          <w:lang w:val="en-GB"/>
        </w:rPr>
        <w:t>/</w:t>
      </w:r>
      <w:r>
        <w:rPr>
          <w:lang w:val="en-GB"/>
        </w:rPr>
        <w:t>0</w:t>
      </w:r>
      <w:r w:rsidR="0072552E">
        <w:rPr>
          <w:lang w:val="en-GB"/>
        </w:rPr>
        <w:t>5</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241FAA">
        <w:t>Sallafranque</w:t>
      </w:r>
      <w:r w:rsidR="00893A6A">
        <w:t xml:space="preserve">, seconded by </w:t>
      </w:r>
      <w:proofErr w:type="spellStart"/>
      <w:r w:rsidR="00893A6A">
        <w:t>Councillor</w:t>
      </w:r>
      <w:proofErr w:type="spellEnd"/>
      <w:r w:rsidR="00893A6A">
        <w:t xml:space="preserve"> </w:t>
      </w:r>
      <w:r w:rsidR="00241FAA">
        <w:t>Chafe</w:t>
      </w:r>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1D7ECF5B" w:rsidR="002D53FB" w:rsidRDefault="00B76422" w:rsidP="00893A6A">
      <w:pPr>
        <w:ind w:left="2127" w:right="288" w:hanging="2127"/>
        <w:jc w:val="both"/>
        <w:rPr>
          <w:lang w:val="en-GB"/>
        </w:rPr>
      </w:pPr>
      <w:r>
        <w:rPr>
          <w:lang w:val="en-GB"/>
        </w:rPr>
        <w:t>0</w:t>
      </w:r>
      <w:r w:rsidR="0072552E">
        <w:rPr>
          <w:lang w:val="en-GB"/>
        </w:rPr>
        <w:t>8</w:t>
      </w:r>
      <w:r w:rsidR="00A34860">
        <w:rPr>
          <w:lang w:val="en-GB"/>
        </w:rPr>
        <w:t>8</w:t>
      </w:r>
      <w:r w:rsidR="00121C0D">
        <w:rPr>
          <w:lang w:val="en-GB"/>
        </w:rPr>
        <w:t>-</w:t>
      </w:r>
      <w:r w:rsidR="003F0BEF">
        <w:rPr>
          <w:lang w:val="en-GB"/>
        </w:rPr>
        <w:t>2</w:t>
      </w:r>
      <w:r>
        <w:rPr>
          <w:lang w:val="en-GB"/>
        </w:rPr>
        <w:t>2</w:t>
      </w:r>
      <w:r w:rsidR="003F0BEF">
        <w:rPr>
          <w:lang w:val="en-GB"/>
        </w:rPr>
        <w:t>/</w:t>
      </w:r>
      <w:r>
        <w:rPr>
          <w:lang w:val="en-GB"/>
        </w:rPr>
        <w:t>0</w:t>
      </w:r>
      <w:r w:rsidR="0072552E">
        <w:rPr>
          <w:lang w:val="en-GB"/>
        </w:rPr>
        <w:t>5</w:t>
      </w:r>
      <w:r w:rsidR="003F0BEF">
        <w:rPr>
          <w:lang w:val="en-GB"/>
        </w:rPr>
        <w:tab/>
        <w:t xml:space="preserve">Moved by Councillor </w:t>
      </w:r>
      <w:r w:rsidR="0072552E">
        <w:rPr>
          <w:lang w:val="en-GB"/>
        </w:rPr>
        <w:t>Mcguire</w:t>
      </w:r>
      <w:r w:rsidR="003F0BEF">
        <w:rPr>
          <w:lang w:val="en-GB"/>
        </w:rPr>
        <w:t xml:space="preserve">, seconded by Councillor </w:t>
      </w:r>
      <w:r w:rsidR="0072552E">
        <w:rPr>
          <w:lang w:val="en-GB"/>
        </w:rPr>
        <w:t>Schryer</w:t>
      </w:r>
      <w:r w:rsidR="00385119">
        <w:rPr>
          <w:lang w:val="en-GB"/>
        </w:rPr>
        <w:t>,</w:t>
      </w:r>
      <w:r w:rsidR="003F0BEF">
        <w:rPr>
          <w:lang w:val="en-GB"/>
        </w:rPr>
        <w:t xml:space="preserve"> to approve the </w:t>
      </w:r>
      <w:r w:rsidR="00893A6A">
        <w:rPr>
          <w:lang w:val="en-GB"/>
        </w:rPr>
        <w:t xml:space="preserve">minutes from the last regular Council meeting of </w:t>
      </w:r>
      <w:r w:rsidR="0072552E">
        <w:rPr>
          <w:lang w:val="en-GB"/>
        </w:rPr>
        <w:t>April 5</w:t>
      </w:r>
      <w:r w:rsidR="0072552E" w:rsidRPr="0072552E">
        <w:rPr>
          <w:vertAlign w:val="superscript"/>
          <w:lang w:val="en-GB"/>
        </w:rPr>
        <w:t>th</w:t>
      </w:r>
      <w:r w:rsidR="003F0BEF">
        <w:rPr>
          <w:lang w:val="en-GB"/>
        </w:rPr>
        <w:t>,</w:t>
      </w:r>
      <w:r w:rsidR="00E17452">
        <w:rPr>
          <w:lang w:val="en-GB"/>
        </w:rPr>
        <w:t xml:space="preserve"> 2022</w:t>
      </w:r>
      <w:r w:rsidR="003F0BEF">
        <w:rPr>
          <w:lang w:val="en-GB"/>
        </w:rPr>
        <w:t xml:space="preserve"> as presented.</w:t>
      </w:r>
    </w:p>
    <w:p w14:paraId="4513D6D8" w14:textId="2D5A9824" w:rsidR="003F0BEF" w:rsidRDefault="003F0BEF" w:rsidP="003F0BEF">
      <w:pPr>
        <w:ind w:left="2127" w:right="288"/>
        <w:jc w:val="center"/>
        <w:rPr>
          <w:lang w:val="en-GB"/>
        </w:rPr>
      </w:pPr>
      <w:r>
        <w:rPr>
          <w:lang w:val="en-GB"/>
        </w:rPr>
        <w:t>Adopted</w:t>
      </w:r>
    </w:p>
    <w:p w14:paraId="0CF6099F" w14:textId="6F2A5D60" w:rsidR="0086072D" w:rsidRDefault="0086072D" w:rsidP="0086072D">
      <w:pPr>
        <w:ind w:right="288"/>
        <w:rPr>
          <w:lang w:val="en-GB"/>
        </w:rPr>
      </w:pPr>
    </w:p>
    <w:p w14:paraId="55DBD6E0" w14:textId="77777777" w:rsidR="005B48B9" w:rsidRDefault="005B48B9" w:rsidP="005B48B9">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06E3B21C" w14:textId="7ADD6749" w:rsidR="00B21A69" w:rsidRDefault="00121C0D" w:rsidP="002055B5">
      <w:pPr>
        <w:tabs>
          <w:tab w:val="left" w:pos="-1440"/>
        </w:tabs>
        <w:ind w:left="2127" w:right="288"/>
        <w:jc w:val="both"/>
        <w:rPr>
          <w:bCs/>
        </w:rPr>
      </w:pPr>
      <w:r>
        <w:rPr>
          <w:bCs/>
        </w:rPr>
        <w:t>None.</w:t>
      </w:r>
    </w:p>
    <w:p w14:paraId="5DFD0F7D" w14:textId="77777777" w:rsidR="002055B5" w:rsidRPr="00893A6A" w:rsidRDefault="002055B5" w:rsidP="002055B5">
      <w:pPr>
        <w:tabs>
          <w:tab w:val="left" w:pos="-1440"/>
        </w:tabs>
        <w:ind w:left="2127" w:right="288"/>
        <w:jc w:val="both"/>
        <w:rPr>
          <w:bCs/>
        </w:rPr>
      </w:pPr>
    </w:p>
    <w:p w14:paraId="652771B1" w14:textId="3969F4F3"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The Mayor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1CE97695" w14:textId="7ECAD4AB" w:rsidR="00241FAA" w:rsidRDefault="00241FAA" w:rsidP="00241FAA">
      <w:pPr>
        <w:tabs>
          <w:tab w:val="left" w:pos="-1440"/>
        </w:tabs>
        <w:ind w:left="2131" w:right="288"/>
        <w:jc w:val="both"/>
        <w:rPr>
          <w:lang w:val="en-GB"/>
        </w:rPr>
      </w:pPr>
      <w:r>
        <w:rPr>
          <w:lang w:val="en-GB"/>
        </w:rPr>
        <w:t xml:space="preserve">- </w:t>
      </w:r>
      <w:r w:rsidR="0072552E">
        <w:rPr>
          <w:i/>
          <w:iCs/>
          <w:lang w:val="en-GB"/>
        </w:rPr>
        <w:t>Geneviève O’Brien, for the Chapeau Agricultural Society</w:t>
      </w:r>
      <w:r w:rsidRPr="00241FAA">
        <w:rPr>
          <w:i/>
          <w:iCs/>
          <w:lang w:val="en-GB"/>
        </w:rPr>
        <w:t>:</w:t>
      </w:r>
      <w:r>
        <w:rPr>
          <w:lang w:val="en-GB"/>
        </w:rPr>
        <w:t xml:space="preserve"> </w:t>
      </w:r>
    </w:p>
    <w:p w14:paraId="14090974" w14:textId="49967866" w:rsidR="0072552E" w:rsidRDefault="0072552E" w:rsidP="00241FAA">
      <w:pPr>
        <w:tabs>
          <w:tab w:val="left" w:pos="-1440"/>
        </w:tabs>
        <w:ind w:left="2131" w:right="288"/>
        <w:jc w:val="both"/>
        <w:rPr>
          <w:lang w:val="en-GB"/>
        </w:rPr>
      </w:pPr>
      <w:r>
        <w:rPr>
          <w:lang w:val="en-GB"/>
        </w:rPr>
        <w:tab/>
      </w:r>
      <w:r>
        <w:rPr>
          <w:lang w:val="en-GB"/>
        </w:rPr>
        <w:tab/>
        <w:t>- Presents the Ag Society’s Farmers’ Market project</w:t>
      </w:r>
    </w:p>
    <w:p w14:paraId="2915A05D" w14:textId="5C708E62" w:rsidR="0072552E" w:rsidRDefault="0072552E" w:rsidP="0072552E">
      <w:pPr>
        <w:tabs>
          <w:tab w:val="left" w:pos="-1440"/>
        </w:tabs>
        <w:ind w:left="2880" w:right="288"/>
        <w:jc w:val="both"/>
        <w:rPr>
          <w:lang w:val="en-GB"/>
        </w:rPr>
      </w:pPr>
      <w:r>
        <w:rPr>
          <w:lang w:val="en-GB"/>
        </w:rPr>
        <w:t>- Presents the budget and the grants received to date</w:t>
      </w:r>
    </w:p>
    <w:p w14:paraId="2C95B3DA" w14:textId="65133C36" w:rsidR="0072552E" w:rsidRDefault="0072552E" w:rsidP="0072552E">
      <w:pPr>
        <w:tabs>
          <w:tab w:val="left" w:pos="-1440"/>
        </w:tabs>
        <w:ind w:left="2880" w:right="288"/>
        <w:jc w:val="both"/>
        <w:rPr>
          <w:lang w:val="en-GB"/>
        </w:rPr>
      </w:pPr>
      <w:r>
        <w:rPr>
          <w:lang w:val="en-GB"/>
        </w:rPr>
        <w:t>- Requests financial support from Council for the preparation of the site in order to move forward with construction</w:t>
      </w:r>
    </w:p>
    <w:p w14:paraId="2DF9D210" w14:textId="63FC7F9C" w:rsidR="0072552E" w:rsidRDefault="0072552E" w:rsidP="0072552E">
      <w:pPr>
        <w:tabs>
          <w:tab w:val="left" w:pos="-1440"/>
        </w:tabs>
        <w:ind w:right="288"/>
        <w:jc w:val="both"/>
        <w:rPr>
          <w:lang w:val="en-GB"/>
        </w:rPr>
      </w:pPr>
    </w:p>
    <w:p w14:paraId="68B86EAB" w14:textId="73A20D17" w:rsidR="0072552E" w:rsidRDefault="0072552E" w:rsidP="0072552E">
      <w:pPr>
        <w:tabs>
          <w:tab w:val="left" w:pos="-1440"/>
        </w:tabs>
        <w:ind w:left="2160" w:right="288"/>
        <w:jc w:val="both"/>
        <w:rPr>
          <w:lang w:val="en-GB"/>
        </w:rPr>
      </w:pPr>
      <w:r>
        <w:rPr>
          <w:lang w:val="en-GB"/>
        </w:rPr>
        <w:t>The Mayor defers the topic to the next Committee meeting for further discussions.</w:t>
      </w:r>
    </w:p>
    <w:p w14:paraId="2ADD10E3" w14:textId="5B5A63C4" w:rsidR="0072552E" w:rsidRDefault="0072552E" w:rsidP="0072552E">
      <w:pPr>
        <w:tabs>
          <w:tab w:val="left" w:pos="-1440"/>
        </w:tabs>
        <w:ind w:left="2160" w:right="288"/>
        <w:jc w:val="both"/>
        <w:rPr>
          <w:lang w:val="en-GB"/>
        </w:rPr>
      </w:pPr>
    </w:p>
    <w:p w14:paraId="35B22F98" w14:textId="0FD8A872" w:rsidR="00AB72BD" w:rsidRDefault="00AB72BD" w:rsidP="0072552E">
      <w:pPr>
        <w:tabs>
          <w:tab w:val="left" w:pos="-1440"/>
        </w:tabs>
        <w:ind w:left="2160" w:right="288"/>
        <w:jc w:val="both"/>
        <w:rPr>
          <w:lang w:val="en-GB"/>
        </w:rPr>
      </w:pPr>
    </w:p>
    <w:p w14:paraId="05C2E92C" w14:textId="77777777" w:rsidR="00AB72BD" w:rsidRDefault="00AB72BD" w:rsidP="0072552E">
      <w:pPr>
        <w:tabs>
          <w:tab w:val="left" w:pos="-1440"/>
        </w:tabs>
        <w:ind w:left="2160" w:right="288"/>
        <w:jc w:val="both"/>
        <w:rPr>
          <w:lang w:val="en-GB"/>
        </w:rPr>
      </w:pPr>
    </w:p>
    <w:p w14:paraId="2A108836" w14:textId="11665AA8" w:rsidR="0072552E" w:rsidRDefault="0072552E" w:rsidP="0072552E">
      <w:pPr>
        <w:pStyle w:val="ListParagraph"/>
        <w:numPr>
          <w:ilvl w:val="0"/>
          <w:numId w:val="25"/>
        </w:numPr>
        <w:tabs>
          <w:tab w:val="left" w:pos="-1440"/>
        </w:tabs>
        <w:ind w:right="288"/>
        <w:jc w:val="both"/>
        <w:rPr>
          <w:i/>
          <w:iCs/>
          <w:lang w:val="en-GB"/>
        </w:rPr>
      </w:pPr>
      <w:r w:rsidRPr="0072552E">
        <w:rPr>
          <w:i/>
          <w:iCs/>
          <w:lang w:val="en-GB"/>
        </w:rPr>
        <w:lastRenderedPageBreak/>
        <w:t>Ian &amp; Keah Johnson</w:t>
      </w:r>
      <w:r>
        <w:rPr>
          <w:i/>
          <w:iCs/>
          <w:lang w:val="en-GB"/>
        </w:rPr>
        <w:t>:</w:t>
      </w:r>
    </w:p>
    <w:p w14:paraId="1EB0931C" w14:textId="35CBE18F" w:rsidR="0072552E" w:rsidRPr="0072552E" w:rsidRDefault="0072552E" w:rsidP="0072552E">
      <w:pPr>
        <w:pStyle w:val="ListParagraph"/>
        <w:numPr>
          <w:ilvl w:val="1"/>
          <w:numId w:val="25"/>
        </w:numPr>
        <w:tabs>
          <w:tab w:val="left" w:pos="-1440"/>
        </w:tabs>
        <w:ind w:right="288"/>
        <w:jc w:val="both"/>
        <w:rPr>
          <w:i/>
          <w:iCs/>
          <w:lang w:val="en-GB"/>
        </w:rPr>
      </w:pPr>
      <w:r>
        <w:rPr>
          <w:lang w:val="en-GB"/>
        </w:rPr>
        <w:t>Requesting information regarding the Engineers report for Sikorski Road, regarding erosion along the bank.</w:t>
      </w:r>
    </w:p>
    <w:p w14:paraId="77EBE02E" w14:textId="2C14E52E" w:rsidR="0072552E" w:rsidRPr="0072552E" w:rsidRDefault="0072552E" w:rsidP="0072552E">
      <w:pPr>
        <w:pStyle w:val="ListParagraph"/>
        <w:numPr>
          <w:ilvl w:val="1"/>
          <w:numId w:val="25"/>
        </w:numPr>
        <w:tabs>
          <w:tab w:val="left" w:pos="-1440"/>
        </w:tabs>
        <w:ind w:right="288"/>
        <w:jc w:val="both"/>
        <w:rPr>
          <w:i/>
          <w:iCs/>
          <w:lang w:val="en-GB"/>
        </w:rPr>
      </w:pPr>
      <w:r>
        <w:rPr>
          <w:lang w:val="en-GB"/>
        </w:rPr>
        <w:t>Also requesting additional signage and additional parking space along the edge of Sikorski for boat and trailer traffic.</w:t>
      </w:r>
    </w:p>
    <w:p w14:paraId="38A8E390" w14:textId="5A3DE44D" w:rsidR="0072552E" w:rsidRDefault="0072552E" w:rsidP="0072552E">
      <w:pPr>
        <w:tabs>
          <w:tab w:val="left" w:pos="-1440"/>
        </w:tabs>
        <w:ind w:right="288"/>
        <w:jc w:val="both"/>
        <w:rPr>
          <w:i/>
          <w:iCs/>
          <w:lang w:val="en-GB"/>
        </w:rPr>
      </w:pPr>
    </w:p>
    <w:p w14:paraId="136C4347" w14:textId="62B5E2DD" w:rsidR="0072552E" w:rsidRDefault="0072552E" w:rsidP="0072552E">
      <w:pPr>
        <w:tabs>
          <w:tab w:val="left" w:pos="-1440"/>
        </w:tabs>
        <w:ind w:right="288"/>
        <w:jc w:val="both"/>
        <w:rPr>
          <w:lang w:val="en-GB"/>
        </w:rPr>
      </w:pPr>
      <w:r>
        <w:rPr>
          <w:lang w:val="en-GB"/>
        </w:rPr>
        <w:tab/>
      </w:r>
      <w:r>
        <w:rPr>
          <w:lang w:val="en-GB"/>
        </w:rPr>
        <w:tab/>
      </w:r>
      <w:r>
        <w:rPr>
          <w:lang w:val="en-GB"/>
        </w:rPr>
        <w:tab/>
        <w:t>The Mayor presents the Engineers’ recommendations.</w:t>
      </w:r>
    </w:p>
    <w:p w14:paraId="76CD2C6C" w14:textId="382E19E7" w:rsidR="0072552E" w:rsidRDefault="0072552E" w:rsidP="0072552E">
      <w:pPr>
        <w:tabs>
          <w:tab w:val="left" w:pos="-1440"/>
        </w:tabs>
        <w:ind w:right="288"/>
        <w:jc w:val="both"/>
        <w:rPr>
          <w:lang w:val="en-GB"/>
        </w:rPr>
      </w:pPr>
    </w:p>
    <w:p w14:paraId="2AB4D2B7" w14:textId="154199CA" w:rsidR="0072552E" w:rsidRDefault="0072552E" w:rsidP="0072552E">
      <w:pPr>
        <w:tabs>
          <w:tab w:val="left" w:pos="-1440"/>
        </w:tabs>
        <w:ind w:right="288"/>
        <w:jc w:val="both"/>
        <w:rPr>
          <w:lang w:val="en-GB"/>
        </w:rPr>
      </w:pPr>
      <w:r>
        <w:rPr>
          <w:lang w:val="en-GB"/>
        </w:rPr>
        <w:t>08</w:t>
      </w:r>
      <w:r w:rsidR="00A34860">
        <w:rPr>
          <w:lang w:val="en-GB"/>
        </w:rPr>
        <w:t>9</w:t>
      </w:r>
      <w:r>
        <w:rPr>
          <w:lang w:val="en-GB"/>
        </w:rPr>
        <w:t>-22/05</w:t>
      </w:r>
      <w:r>
        <w:rPr>
          <w:lang w:val="en-GB"/>
        </w:rPr>
        <w:tab/>
      </w:r>
      <w:r>
        <w:rPr>
          <w:lang w:val="en-GB"/>
        </w:rPr>
        <w:tab/>
      </w:r>
      <w:r w:rsidRPr="0072552E">
        <w:rPr>
          <w:i/>
          <w:iCs/>
          <w:u w:val="single"/>
          <w:lang w:val="en-GB"/>
        </w:rPr>
        <w:t>Sikorski Road – private sector</w:t>
      </w:r>
    </w:p>
    <w:p w14:paraId="607065CD" w14:textId="2670C4EB" w:rsidR="0072552E" w:rsidRDefault="0072552E" w:rsidP="0072552E">
      <w:pPr>
        <w:tabs>
          <w:tab w:val="left" w:pos="-1440"/>
        </w:tabs>
        <w:ind w:left="2160" w:right="288"/>
        <w:jc w:val="both"/>
        <w:rPr>
          <w:lang w:val="en-GB"/>
        </w:rPr>
      </w:pPr>
      <w:r>
        <w:rPr>
          <w:lang w:val="en-GB"/>
        </w:rPr>
        <w:t xml:space="preserve">Moved by Councillor Fleming, seconded by Councillor Sallafranque, to send a formal notice, accompanied by the engineering report, to the residents along the private section of </w:t>
      </w:r>
      <w:r w:rsidR="008C31A3">
        <w:rPr>
          <w:lang w:val="en-GB"/>
        </w:rPr>
        <w:t>Sikorski Road</w:t>
      </w:r>
      <w:r>
        <w:rPr>
          <w:lang w:val="en-GB"/>
        </w:rPr>
        <w:t xml:space="preserve"> that the road is unsafe for usage and to install proper signage to that effect.</w:t>
      </w:r>
    </w:p>
    <w:p w14:paraId="5438E6FC" w14:textId="5111749C" w:rsidR="0072552E" w:rsidRDefault="0072552E" w:rsidP="0072552E">
      <w:pPr>
        <w:tabs>
          <w:tab w:val="left" w:pos="-1440"/>
        </w:tabs>
        <w:ind w:left="2160" w:right="288"/>
        <w:jc w:val="center"/>
        <w:rPr>
          <w:lang w:val="en-GB"/>
        </w:rPr>
      </w:pPr>
      <w:r>
        <w:rPr>
          <w:lang w:val="en-GB"/>
        </w:rPr>
        <w:t>Adopted</w:t>
      </w:r>
    </w:p>
    <w:p w14:paraId="25B367F4" w14:textId="6EA7C8F7" w:rsidR="0072552E" w:rsidRDefault="0072552E" w:rsidP="0072552E">
      <w:pPr>
        <w:tabs>
          <w:tab w:val="left" w:pos="-1440"/>
        </w:tabs>
        <w:ind w:right="288"/>
        <w:rPr>
          <w:lang w:val="en-GB"/>
        </w:rPr>
      </w:pPr>
    </w:p>
    <w:p w14:paraId="35D596F4" w14:textId="095C4D79" w:rsidR="0072552E" w:rsidRDefault="0072552E" w:rsidP="0072552E">
      <w:pPr>
        <w:tabs>
          <w:tab w:val="left" w:pos="-1440"/>
        </w:tabs>
        <w:ind w:right="288"/>
        <w:rPr>
          <w:lang w:val="en-GB"/>
        </w:rPr>
      </w:pPr>
      <w:r>
        <w:rPr>
          <w:lang w:val="en-GB"/>
        </w:rPr>
        <w:t>0</w:t>
      </w:r>
      <w:r w:rsidR="00A34860">
        <w:rPr>
          <w:lang w:val="en-GB"/>
        </w:rPr>
        <w:t>90</w:t>
      </w:r>
      <w:r>
        <w:rPr>
          <w:lang w:val="en-GB"/>
        </w:rPr>
        <w:t>-22/05</w:t>
      </w:r>
      <w:r>
        <w:rPr>
          <w:lang w:val="en-GB"/>
        </w:rPr>
        <w:tab/>
      </w:r>
      <w:r>
        <w:rPr>
          <w:lang w:val="en-GB"/>
        </w:rPr>
        <w:tab/>
      </w:r>
      <w:r w:rsidRPr="0072552E">
        <w:rPr>
          <w:i/>
          <w:iCs/>
          <w:u w:val="single"/>
          <w:lang w:val="en-GB"/>
        </w:rPr>
        <w:t>Sikorski Road – municipal sector</w:t>
      </w:r>
    </w:p>
    <w:p w14:paraId="6B8ED59B" w14:textId="26F0A6D9" w:rsidR="0072552E" w:rsidRDefault="0072552E" w:rsidP="0072552E">
      <w:pPr>
        <w:tabs>
          <w:tab w:val="left" w:pos="-1440"/>
        </w:tabs>
        <w:ind w:left="2160" w:right="288"/>
        <w:jc w:val="both"/>
        <w:rPr>
          <w:lang w:val="en-GB"/>
        </w:rPr>
      </w:pPr>
      <w:r>
        <w:rPr>
          <w:lang w:val="en-GB"/>
        </w:rPr>
        <w:t>Moved by Councillor Fleming, seconded by Councillor McGuire, to notify all property owners of the engineers’ report and recommendations and to request a meeting with all parties to discuss options and next steps.</w:t>
      </w:r>
    </w:p>
    <w:p w14:paraId="6240AA04" w14:textId="793DA64D" w:rsidR="0072552E" w:rsidRDefault="0072552E" w:rsidP="0072552E">
      <w:pPr>
        <w:tabs>
          <w:tab w:val="left" w:pos="-1440"/>
        </w:tabs>
        <w:ind w:left="2160" w:right="288"/>
        <w:jc w:val="center"/>
        <w:rPr>
          <w:lang w:val="en-GB"/>
        </w:rPr>
      </w:pPr>
      <w:r>
        <w:rPr>
          <w:lang w:val="en-GB"/>
        </w:rPr>
        <w:t>Adopted</w:t>
      </w:r>
    </w:p>
    <w:p w14:paraId="7A46383B" w14:textId="435302B8" w:rsidR="008B0154" w:rsidRDefault="008B0154" w:rsidP="00241FAA">
      <w:pPr>
        <w:tabs>
          <w:tab w:val="left" w:pos="-1440"/>
        </w:tabs>
        <w:ind w:left="2131" w:right="288"/>
        <w:jc w:val="both"/>
        <w:rPr>
          <w:u w:val="single"/>
          <w:lang w:val="en-GB"/>
        </w:rPr>
      </w:pPr>
    </w:p>
    <w:p w14:paraId="294A5C16" w14:textId="1C0AA6A6"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3F0BEF">
        <w:rPr>
          <w:b/>
          <w:bCs/>
          <w:lang w:val="en-CA"/>
        </w:rPr>
        <w:t>9</w:t>
      </w:r>
      <w:r w:rsidR="00FA4952" w:rsidRPr="00612353">
        <w:rPr>
          <w:b/>
          <w:bCs/>
          <w:lang w:val="en-CA"/>
        </w:rPr>
        <w:t>.</w:t>
      </w:r>
      <w:r w:rsidR="00FA4952" w:rsidRPr="00612353">
        <w:rPr>
          <w:b/>
          <w:bCs/>
          <w:lang w:val="en-CA"/>
        </w:rPr>
        <w:tab/>
      </w:r>
      <w:r w:rsidR="00FA4952" w:rsidRPr="00612353">
        <w:rPr>
          <w:b/>
          <w:bCs/>
          <w:u w:val="single"/>
          <w:lang w:val="en-CA"/>
        </w:rPr>
        <w:t>Correspondence</w:t>
      </w:r>
    </w:p>
    <w:p w14:paraId="69246EC9" w14:textId="77777777" w:rsidR="00046D67" w:rsidRPr="0072552E" w:rsidRDefault="00046D67" w:rsidP="00046D67">
      <w:pPr>
        <w:pStyle w:val="ListParagraph"/>
        <w:widowControl/>
        <w:autoSpaceDE/>
        <w:autoSpaceDN/>
        <w:adjustRightInd/>
        <w:ind w:left="2520" w:right="288"/>
        <w:jc w:val="both"/>
        <w:rPr>
          <w:bCs/>
          <w:i/>
          <w:iCs/>
          <w:lang w:val="en-CA"/>
        </w:rPr>
      </w:pPr>
    </w:p>
    <w:p w14:paraId="034351B6" w14:textId="6F9C9333" w:rsidR="002055B5" w:rsidRPr="0072552E" w:rsidRDefault="0072552E" w:rsidP="0072552E">
      <w:pPr>
        <w:pStyle w:val="ListParagraph"/>
        <w:widowControl/>
        <w:numPr>
          <w:ilvl w:val="0"/>
          <w:numId w:val="25"/>
        </w:numPr>
        <w:autoSpaceDE/>
        <w:autoSpaceDN/>
        <w:adjustRightInd/>
        <w:ind w:right="288"/>
        <w:jc w:val="both"/>
        <w:rPr>
          <w:bCs/>
          <w:i/>
          <w:iCs/>
          <w:lang w:val="en-CA"/>
        </w:rPr>
      </w:pPr>
      <w:r w:rsidRPr="0072552E">
        <w:rPr>
          <w:bCs/>
          <w:i/>
          <w:iCs/>
          <w:lang w:val="en-CA"/>
        </w:rPr>
        <w:t>Request by Mr. John Rutland to present to Council</w:t>
      </w:r>
      <w:r>
        <w:rPr>
          <w:bCs/>
          <w:i/>
          <w:iCs/>
          <w:lang w:val="en-CA"/>
        </w:rPr>
        <w:t>:</w:t>
      </w:r>
    </w:p>
    <w:p w14:paraId="52BF0420" w14:textId="488B4AAF" w:rsidR="0072552E" w:rsidRPr="0072552E" w:rsidRDefault="0072552E" w:rsidP="0072552E">
      <w:pPr>
        <w:widowControl/>
        <w:autoSpaceDE/>
        <w:autoSpaceDN/>
        <w:adjustRightInd/>
        <w:ind w:left="2160" w:right="288"/>
        <w:jc w:val="both"/>
        <w:rPr>
          <w:bCs/>
          <w:lang w:val="en-CA"/>
        </w:rPr>
      </w:pPr>
      <w:r>
        <w:rPr>
          <w:bCs/>
          <w:lang w:val="en-CA"/>
        </w:rPr>
        <w:t>Council agrees to have Mr. Rutland present before the Council meeting on July 5</w:t>
      </w:r>
      <w:r w:rsidRPr="0072552E">
        <w:rPr>
          <w:bCs/>
          <w:vertAlign w:val="superscript"/>
          <w:lang w:val="en-CA"/>
        </w:rPr>
        <w:t>th</w:t>
      </w:r>
      <w:r>
        <w:rPr>
          <w:bCs/>
          <w:lang w:val="en-CA"/>
        </w:rPr>
        <w:t xml:space="preserve"> at 6:30pm at the Municipal Office.</w:t>
      </w:r>
    </w:p>
    <w:p w14:paraId="3CEA57CF" w14:textId="77777777" w:rsidR="00121C0D" w:rsidRDefault="00121C0D" w:rsidP="00121C0D">
      <w:pPr>
        <w:widowControl/>
        <w:autoSpaceDE/>
        <w:autoSpaceDN/>
        <w:adjustRightInd/>
        <w:ind w:right="288"/>
        <w:jc w:val="both"/>
        <w:rPr>
          <w:bCs/>
          <w:lang w:val="en-CA"/>
        </w:rPr>
      </w:pPr>
    </w:p>
    <w:p w14:paraId="08FA6D14" w14:textId="77777777" w:rsidR="00E87243" w:rsidRDefault="00E87243" w:rsidP="00867FA1">
      <w:pPr>
        <w:widowControl/>
        <w:autoSpaceDE/>
        <w:autoSpaceDN/>
        <w:adjustRightInd/>
        <w:ind w:left="2160" w:right="288" w:hanging="720"/>
        <w:rPr>
          <w:b/>
          <w:bCs/>
        </w:rPr>
      </w:pPr>
    </w:p>
    <w:p w14:paraId="4DEE2E52" w14:textId="3D2D2BE9" w:rsidR="00867FA1" w:rsidRDefault="00867FA1" w:rsidP="00867FA1">
      <w:pPr>
        <w:widowControl/>
        <w:autoSpaceDE/>
        <w:autoSpaceDN/>
        <w:adjustRightInd/>
        <w:ind w:left="2160" w:right="288" w:hanging="720"/>
        <w:rPr>
          <w:bCs/>
          <w:lang w:val="en-CA"/>
        </w:rPr>
      </w:pPr>
      <w:r w:rsidRPr="001859EA">
        <w:rPr>
          <w:b/>
          <w:bCs/>
        </w:rPr>
        <w:tab/>
      </w:r>
      <w:r>
        <w:rPr>
          <w:b/>
          <w:bCs/>
          <w:lang w:val="en-CA"/>
        </w:rPr>
        <w:t>10</w:t>
      </w:r>
      <w:r w:rsidRPr="00612353">
        <w:rPr>
          <w:b/>
          <w:bCs/>
          <w:lang w:val="en-CA"/>
        </w:rPr>
        <w:t>.</w:t>
      </w:r>
      <w:r w:rsidRPr="00612353">
        <w:rPr>
          <w:b/>
          <w:bCs/>
          <w:lang w:val="en-CA"/>
        </w:rPr>
        <w:tab/>
      </w:r>
      <w:r w:rsidR="00E17452">
        <w:rPr>
          <w:b/>
          <w:bCs/>
          <w:u w:val="single"/>
          <w:lang w:val="en-CA"/>
        </w:rPr>
        <w:t>Committee Reports</w:t>
      </w:r>
    </w:p>
    <w:p w14:paraId="181BEA33" w14:textId="01F4743B" w:rsidR="003F0BEF" w:rsidRDefault="003F0BEF" w:rsidP="003F0BEF">
      <w:pPr>
        <w:widowControl/>
        <w:autoSpaceDE/>
        <w:autoSpaceDN/>
        <w:adjustRightInd/>
        <w:ind w:right="288"/>
        <w:rPr>
          <w:bCs/>
          <w:lang w:val="en-CA"/>
        </w:rPr>
      </w:pPr>
    </w:p>
    <w:p w14:paraId="4B8752CF" w14:textId="2CBC0510" w:rsidR="00B76422" w:rsidRPr="00E17452" w:rsidRDefault="00E17452" w:rsidP="003F0BEF">
      <w:pPr>
        <w:ind w:left="3600" w:hanging="1440"/>
        <w:jc w:val="both"/>
        <w:rPr>
          <w:b/>
          <w:u w:val="single"/>
        </w:rPr>
      </w:pPr>
      <w:r w:rsidRPr="00E17452">
        <w:rPr>
          <w:b/>
          <w:u w:val="single"/>
        </w:rPr>
        <w:t>Land-use, Urbanism &amp; By-Laws</w:t>
      </w:r>
    </w:p>
    <w:p w14:paraId="0A52BE14" w14:textId="441B149F" w:rsidR="00E17452" w:rsidRDefault="00E17452" w:rsidP="003F0BEF">
      <w:pPr>
        <w:ind w:left="3600" w:hanging="1440"/>
        <w:jc w:val="both"/>
        <w:rPr>
          <w:bCs/>
        </w:rPr>
      </w:pPr>
    </w:p>
    <w:p w14:paraId="5DF3017C" w14:textId="781EEBCC" w:rsidR="00E17452" w:rsidRDefault="00E17452" w:rsidP="00E17452">
      <w:pPr>
        <w:ind w:left="2160"/>
        <w:jc w:val="both"/>
        <w:rPr>
          <w:bCs/>
        </w:rPr>
      </w:pPr>
      <w:proofErr w:type="spellStart"/>
      <w:r>
        <w:rPr>
          <w:bCs/>
        </w:rPr>
        <w:t>Councillor</w:t>
      </w:r>
      <w:proofErr w:type="spellEnd"/>
      <w:r>
        <w:rPr>
          <w:bCs/>
        </w:rPr>
        <w:t xml:space="preserve"> Mcguire, Chair of Land-use, Urbanism and By-Laws</w:t>
      </w:r>
      <w:r w:rsidR="006F467B">
        <w:rPr>
          <w:bCs/>
        </w:rPr>
        <w:t xml:space="preserve"> committee</w:t>
      </w:r>
      <w:r>
        <w:rPr>
          <w:bCs/>
        </w:rPr>
        <w:t>, gives a verbal report.  The following recommendations are presented to Council.</w:t>
      </w:r>
    </w:p>
    <w:p w14:paraId="11E5CE18" w14:textId="4A38EAC9" w:rsidR="00E17452" w:rsidRDefault="00E17452" w:rsidP="00E17452">
      <w:pPr>
        <w:jc w:val="both"/>
        <w:rPr>
          <w:bCs/>
        </w:rPr>
      </w:pPr>
    </w:p>
    <w:p w14:paraId="36EED601" w14:textId="79EA0DDF" w:rsidR="00241FAA" w:rsidRDefault="001C1860" w:rsidP="00E17452">
      <w:pPr>
        <w:jc w:val="both"/>
        <w:rPr>
          <w:bCs/>
          <w:i/>
          <w:iCs/>
          <w:u w:val="single"/>
        </w:rPr>
      </w:pPr>
      <w:r w:rsidRPr="00241FAA">
        <w:rPr>
          <w:bCs/>
        </w:rPr>
        <w:t>0</w:t>
      </w:r>
      <w:r w:rsidR="00745A1D">
        <w:rPr>
          <w:bCs/>
        </w:rPr>
        <w:t>9</w:t>
      </w:r>
      <w:r w:rsidR="00A34860">
        <w:rPr>
          <w:bCs/>
        </w:rPr>
        <w:t>1</w:t>
      </w:r>
      <w:r w:rsidRPr="00241FAA">
        <w:rPr>
          <w:bCs/>
        </w:rPr>
        <w:t>-22/0</w:t>
      </w:r>
      <w:r w:rsidR="00745A1D">
        <w:rPr>
          <w:bCs/>
        </w:rPr>
        <w:t>5</w:t>
      </w:r>
      <w:r w:rsidRPr="00241FAA">
        <w:rPr>
          <w:bCs/>
        </w:rPr>
        <w:tab/>
      </w:r>
      <w:r w:rsidRPr="00241FAA">
        <w:rPr>
          <w:bCs/>
        </w:rPr>
        <w:tab/>
      </w:r>
      <w:r w:rsidR="00745A1D">
        <w:rPr>
          <w:bCs/>
          <w:i/>
          <w:iCs/>
          <w:u w:val="single"/>
        </w:rPr>
        <w:t>Additional usage – Zone RT49</w:t>
      </w:r>
    </w:p>
    <w:p w14:paraId="1EC289BB" w14:textId="77777777" w:rsidR="00745A1D" w:rsidRDefault="00241FAA" w:rsidP="00241FAA">
      <w:pPr>
        <w:ind w:left="2160"/>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w:t>
      </w:r>
      <w:r w:rsidR="00745A1D">
        <w:rPr>
          <w:bCs/>
        </w:rPr>
        <w:t>Adam</w:t>
      </w:r>
      <w:r>
        <w:rPr>
          <w:bCs/>
        </w:rPr>
        <w:t xml:space="preserve">, to support the </w:t>
      </w:r>
      <w:r w:rsidR="00745A1D">
        <w:rPr>
          <w:bCs/>
        </w:rPr>
        <w:t>recommendations made by the CCU Committee, and to approve the request for an additional usage in zone RT49 for agglomerated housing, and to submit to the MRC Pontiac for final approval.</w:t>
      </w:r>
    </w:p>
    <w:p w14:paraId="68439774" w14:textId="65CF4770" w:rsidR="00241FAA" w:rsidRDefault="00241FAA" w:rsidP="00241FAA">
      <w:pPr>
        <w:ind w:left="2160"/>
        <w:jc w:val="center"/>
        <w:rPr>
          <w:bCs/>
        </w:rPr>
      </w:pPr>
      <w:r>
        <w:rPr>
          <w:bCs/>
        </w:rPr>
        <w:t>Adopted</w:t>
      </w:r>
    </w:p>
    <w:p w14:paraId="18C8F1D6" w14:textId="59C0122D" w:rsidR="001C1860" w:rsidRPr="00241FAA" w:rsidRDefault="001C1860" w:rsidP="00E17452">
      <w:pPr>
        <w:jc w:val="both"/>
        <w:rPr>
          <w:bCs/>
          <w:i/>
          <w:iCs/>
          <w:u w:val="single"/>
        </w:rPr>
      </w:pPr>
      <w:r>
        <w:rPr>
          <w:bCs/>
        </w:rPr>
        <w:tab/>
      </w:r>
    </w:p>
    <w:p w14:paraId="445C635F" w14:textId="176795C3" w:rsidR="00E17452" w:rsidRPr="00E17452" w:rsidRDefault="00E17452" w:rsidP="00E17452">
      <w:pPr>
        <w:jc w:val="both"/>
        <w:rPr>
          <w:bCs/>
        </w:rPr>
      </w:pPr>
      <w:bookmarkStart w:id="0" w:name="_Hlk101875464"/>
      <w:r w:rsidRPr="00E17452">
        <w:rPr>
          <w:bCs/>
        </w:rPr>
        <w:t>0</w:t>
      </w:r>
      <w:r w:rsidR="00745A1D">
        <w:rPr>
          <w:bCs/>
        </w:rPr>
        <w:t>9</w:t>
      </w:r>
      <w:r w:rsidR="00A34860">
        <w:rPr>
          <w:bCs/>
        </w:rPr>
        <w:t>2</w:t>
      </w:r>
      <w:r w:rsidRPr="00E17452">
        <w:rPr>
          <w:bCs/>
        </w:rPr>
        <w:t>-22/0</w:t>
      </w:r>
      <w:r w:rsidR="00745A1D">
        <w:rPr>
          <w:bCs/>
        </w:rPr>
        <w:t>5</w:t>
      </w:r>
      <w:r w:rsidRPr="00E17452">
        <w:rPr>
          <w:bCs/>
        </w:rPr>
        <w:tab/>
      </w:r>
      <w:r w:rsidRPr="00E17452">
        <w:rPr>
          <w:bCs/>
        </w:rPr>
        <w:tab/>
      </w:r>
      <w:r w:rsidR="00745A1D">
        <w:rPr>
          <w:bCs/>
          <w:i/>
          <w:iCs/>
          <w:u w:val="single"/>
        </w:rPr>
        <w:t>Nuisance property – lot 4 786 868</w:t>
      </w:r>
    </w:p>
    <w:p w14:paraId="34B5A8EF" w14:textId="6EED48D0" w:rsidR="00745A1D" w:rsidRDefault="00E17452" w:rsidP="00E17452">
      <w:pPr>
        <w:ind w:left="2160"/>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w:t>
      </w:r>
      <w:r w:rsidR="00745A1D">
        <w:rPr>
          <w:bCs/>
        </w:rPr>
        <w:t>Schryer</w:t>
      </w:r>
      <w:r>
        <w:rPr>
          <w:bCs/>
        </w:rPr>
        <w:t xml:space="preserve">, that the </w:t>
      </w:r>
      <w:r w:rsidR="00745A1D">
        <w:rPr>
          <w:bCs/>
        </w:rPr>
        <w:t>property bearing lot #4 786 868, after receiving several notice letters from the Municipal Inspector, be mandated to the municipal lawyer for clean-up.</w:t>
      </w:r>
    </w:p>
    <w:p w14:paraId="176E8D19" w14:textId="10BCE09F" w:rsidR="00E17452" w:rsidRDefault="00E17452" w:rsidP="00E17452">
      <w:pPr>
        <w:ind w:left="2160"/>
        <w:jc w:val="center"/>
        <w:rPr>
          <w:bCs/>
        </w:rPr>
      </w:pPr>
      <w:r>
        <w:rPr>
          <w:bCs/>
        </w:rPr>
        <w:t>Adopted</w:t>
      </w:r>
    </w:p>
    <w:bookmarkEnd w:id="0"/>
    <w:p w14:paraId="1CAA3ED3" w14:textId="77777777" w:rsidR="008B0154" w:rsidRPr="00E17452" w:rsidRDefault="008B0154" w:rsidP="00E17452">
      <w:pPr>
        <w:rPr>
          <w:bCs/>
        </w:rPr>
      </w:pPr>
    </w:p>
    <w:p w14:paraId="53FC055B" w14:textId="77777777" w:rsidR="007133A1" w:rsidRPr="00E17452" w:rsidRDefault="007133A1" w:rsidP="007133A1">
      <w:pPr>
        <w:ind w:left="3600" w:hanging="1440"/>
        <w:jc w:val="both"/>
        <w:rPr>
          <w:b/>
          <w:u w:val="single"/>
        </w:rPr>
      </w:pPr>
      <w:r>
        <w:rPr>
          <w:b/>
          <w:u w:val="single"/>
        </w:rPr>
        <w:t>Public Works</w:t>
      </w:r>
    </w:p>
    <w:p w14:paraId="06665F36" w14:textId="77777777" w:rsidR="007133A1" w:rsidRDefault="007133A1" w:rsidP="007133A1">
      <w:pPr>
        <w:ind w:left="3600" w:hanging="1440"/>
        <w:jc w:val="both"/>
        <w:rPr>
          <w:bCs/>
        </w:rPr>
      </w:pPr>
    </w:p>
    <w:p w14:paraId="205F445B" w14:textId="77777777" w:rsidR="007133A1" w:rsidRDefault="007133A1" w:rsidP="007133A1">
      <w:pPr>
        <w:ind w:left="2160"/>
        <w:jc w:val="both"/>
        <w:rPr>
          <w:bCs/>
        </w:rPr>
      </w:pPr>
      <w:proofErr w:type="spellStart"/>
      <w:r>
        <w:rPr>
          <w:bCs/>
        </w:rPr>
        <w:t>Councillor</w:t>
      </w:r>
      <w:proofErr w:type="spellEnd"/>
      <w:r>
        <w:rPr>
          <w:bCs/>
        </w:rPr>
        <w:t xml:space="preserve"> Schryer, Chair of the Public Works committee, gives a verbal report.  The following recommendations are presented to Council.</w:t>
      </w:r>
    </w:p>
    <w:p w14:paraId="55ECB615" w14:textId="77777777" w:rsidR="007133A1" w:rsidRDefault="007133A1" w:rsidP="007133A1">
      <w:pPr>
        <w:rPr>
          <w:bCs/>
        </w:rPr>
      </w:pPr>
    </w:p>
    <w:p w14:paraId="75121CDE" w14:textId="59A6D10E" w:rsidR="007133A1" w:rsidRDefault="00A34860" w:rsidP="007133A1">
      <w:pPr>
        <w:rPr>
          <w:bCs/>
          <w:i/>
          <w:iCs/>
          <w:u w:val="single"/>
        </w:rPr>
      </w:pPr>
      <w:r>
        <w:rPr>
          <w:bCs/>
        </w:rPr>
        <w:tab/>
      </w:r>
      <w:r w:rsidR="007133A1">
        <w:rPr>
          <w:bCs/>
        </w:rPr>
        <w:tab/>
      </w:r>
      <w:r w:rsidR="007133A1">
        <w:rPr>
          <w:bCs/>
        </w:rPr>
        <w:tab/>
      </w:r>
      <w:r w:rsidR="00745A1D">
        <w:rPr>
          <w:bCs/>
          <w:i/>
          <w:iCs/>
          <w:u w:val="single"/>
        </w:rPr>
        <w:t xml:space="preserve">Notice of Motion – Borrowing </w:t>
      </w:r>
      <w:proofErr w:type="spellStart"/>
      <w:r w:rsidR="00745A1D">
        <w:rPr>
          <w:bCs/>
          <w:i/>
          <w:iCs/>
          <w:u w:val="single"/>
        </w:rPr>
        <w:t>ByLaw</w:t>
      </w:r>
      <w:proofErr w:type="spellEnd"/>
      <w:r w:rsidR="00745A1D">
        <w:rPr>
          <w:bCs/>
          <w:i/>
          <w:iCs/>
          <w:u w:val="single"/>
        </w:rPr>
        <w:t xml:space="preserve"> 2022-003</w:t>
      </w:r>
    </w:p>
    <w:p w14:paraId="66EC3D69" w14:textId="42C1790A" w:rsidR="00121C0D" w:rsidRDefault="00745A1D" w:rsidP="00745A1D">
      <w:pPr>
        <w:ind w:left="2160"/>
        <w:jc w:val="both"/>
        <w:rPr>
          <w:bCs/>
        </w:rPr>
      </w:pPr>
      <w:r>
        <w:rPr>
          <w:bCs/>
        </w:rPr>
        <w:t xml:space="preserve">A notice of motion is given and a Draft Bylaw is presented </w:t>
      </w:r>
      <w:r w:rsidR="007133A1">
        <w:rPr>
          <w:bCs/>
        </w:rPr>
        <w:t xml:space="preserve">by </w:t>
      </w:r>
      <w:proofErr w:type="spellStart"/>
      <w:r w:rsidR="007133A1">
        <w:rPr>
          <w:bCs/>
        </w:rPr>
        <w:t>Councillor</w:t>
      </w:r>
      <w:proofErr w:type="spellEnd"/>
      <w:r w:rsidR="007133A1">
        <w:rPr>
          <w:bCs/>
        </w:rPr>
        <w:t xml:space="preserve"> </w:t>
      </w:r>
      <w:r w:rsidR="002055B5">
        <w:rPr>
          <w:bCs/>
        </w:rPr>
        <w:t>Schryer</w:t>
      </w:r>
      <w:r>
        <w:rPr>
          <w:bCs/>
        </w:rPr>
        <w:t xml:space="preserve">, for the </w:t>
      </w:r>
      <w:proofErr w:type="spellStart"/>
      <w:r>
        <w:rPr>
          <w:bCs/>
        </w:rPr>
        <w:t>ByLaw</w:t>
      </w:r>
      <w:proofErr w:type="spellEnd"/>
      <w:r>
        <w:rPr>
          <w:bCs/>
        </w:rPr>
        <w:t xml:space="preserve"> 2022-003 for the renewal of the water, sewer and roads and authorizing a loan for the cost of the work.</w:t>
      </w:r>
    </w:p>
    <w:p w14:paraId="51E92490" w14:textId="77777777" w:rsidR="00745A1D" w:rsidRDefault="00745A1D" w:rsidP="00745A1D">
      <w:pPr>
        <w:ind w:left="2160"/>
        <w:jc w:val="both"/>
        <w:rPr>
          <w:bCs/>
        </w:rPr>
      </w:pPr>
    </w:p>
    <w:p w14:paraId="0F3CE878" w14:textId="77777777" w:rsidR="00AB72BD" w:rsidRDefault="00AB72BD" w:rsidP="00121C0D">
      <w:pPr>
        <w:rPr>
          <w:bCs/>
        </w:rPr>
      </w:pPr>
    </w:p>
    <w:p w14:paraId="087D2866" w14:textId="77777777" w:rsidR="00AB72BD" w:rsidRDefault="00AB72BD" w:rsidP="00121C0D">
      <w:pPr>
        <w:rPr>
          <w:bCs/>
        </w:rPr>
      </w:pPr>
    </w:p>
    <w:p w14:paraId="720BCF1E" w14:textId="2EAEF1C0" w:rsidR="00121C0D" w:rsidRDefault="00121C0D" w:rsidP="00121C0D">
      <w:pPr>
        <w:rPr>
          <w:bCs/>
        </w:rPr>
      </w:pPr>
      <w:r>
        <w:rPr>
          <w:bCs/>
        </w:rPr>
        <w:lastRenderedPageBreak/>
        <w:t>0</w:t>
      </w:r>
      <w:r w:rsidR="00745A1D">
        <w:rPr>
          <w:bCs/>
        </w:rPr>
        <w:t>93</w:t>
      </w:r>
      <w:r>
        <w:rPr>
          <w:bCs/>
        </w:rPr>
        <w:t>-22/0</w:t>
      </w:r>
      <w:r w:rsidR="00745A1D">
        <w:rPr>
          <w:bCs/>
        </w:rPr>
        <w:t>5</w:t>
      </w:r>
      <w:r>
        <w:rPr>
          <w:bCs/>
        </w:rPr>
        <w:tab/>
      </w:r>
      <w:r>
        <w:rPr>
          <w:bCs/>
        </w:rPr>
        <w:tab/>
      </w:r>
      <w:proofErr w:type="spellStart"/>
      <w:r w:rsidR="00745A1D">
        <w:rPr>
          <w:bCs/>
          <w:i/>
          <w:iCs/>
          <w:u w:val="single"/>
        </w:rPr>
        <w:t>EcoCentre</w:t>
      </w:r>
      <w:proofErr w:type="spellEnd"/>
      <w:r w:rsidR="00745A1D">
        <w:rPr>
          <w:bCs/>
          <w:i/>
          <w:iCs/>
          <w:u w:val="single"/>
        </w:rPr>
        <w:t xml:space="preserve"> grant</w:t>
      </w:r>
    </w:p>
    <w:p w14:paraId="5644BBD0" w14:textId="32C5C987" w:rsidR="00121C0D" w:rsidRDefault="00121C0D" w:rsidP="00121C0D">
      <w:pPr>
        <w:ind w:left="2160"/>
        <w:jc w:val="both"/>
        <w:rPr>
          <w:bCs/>
        </w:rPr>
      </w:pPr>
      <w:r>
        <w:rPr>
          <w:bCs/>
        </w:rPr>
        <w:t xml:space="preserve">Moved by </w:t>
      </w:r>
      <w:proofErr w:type="spellStart"/>
      <w:r>
        <w:rPr>
          <w:bCs/>
        </w:rPr>
        <w:t>Councillor</w:t>
      </w:r>
      <w:proofErr w:type="spellEnd"/>
      <w:r w:rsidR="00241FAA">
        <w:rPr>
          <w:bCs/>
        </w:rPr>
        <w:t xml:space="preserve"> Schryer, seconded by </w:t>
      </w:r>
      <w:proofErr w:type="spellStart"/>
      <w:r w:rsidR="00241FAA">
        <w:rPr>
          <w:bCs/>
        </w:rPr>
        <w:t>Councillor</w:t>
      </w:r>
      <w:proofErr w:type="spellEnd"/>
      <w:r w:rsidR="00241FAA">
        <w:rPr>
          <w:bCs/>
        </w:rPr>
        <w:t xml:space="preserve"> Chafe,</w:t>
      </w:r>
      <w:r>
        <w:rPr>
          <w:bCs/>
        </w:rPr>
        <w:t xml:space="preserve"> to </w:t>
      </w:r>
      <w:r w:rsidR="00745A1D">
        <w:rPr>
          <w:bCs/>
        </w:rPr>
        <w:t xml:space="preserve">approve the request for funding through the </w:t>
      </w:r>
      <w:proofErr w:type="spellStart"/>
      <w:r w:rsidR="00745A1D">
        <w:rPr>
          <w:bCs/>
        </w:rPr>
        <w:t>EcoCentre</w:t>
      </w:r>
      <w:proofErr w:type="spellEnd"/>
      <w:r w:rsidR="00745A1D">
        <w:rPr>
          <w:bCs/>
        </w:rPr>
        <w:t xml:space="preserve"> grant offered by </w:t>
      </w:r>
      <w:proofErr w:type="spellStart"/>
      <w:r w:rsidR="00745A1D">
        <w:rPr>
          <w:bCs/>
        </w:rPr>
        <w:t>Recyc</w:t>
      </w:r>
      <w:proofErr w:type="spellEnd"/>
      <w:r w:rsidR="00745A1D">
        <w:rPr>
          <w:bCs/>
        </w:rPr>
        <w:t>-Quebec for upgrades at the Transfer Site, and to authorize the Director General to sign and send any required documentation.</w:t>
      </w:r>
    </w:p>
    <w:p w14:paraId="728EECB7" w14:textId="00606542" w:rsidR="00121C0D" w:rsidRDefault="00121C0D" w:rsidP="00121C0D">
      <w:pPr>
        <w:ind w:left="1440" w:firstLine="720"/>
        <w:jc w:val="center"/>
        <w:rPr>
          <w:bCs/>
        </w:rPr>
      </w:pPr>
      <w:r>
        <w:rPr>
          <w:bCs/>
        </w:rPr>
        <w:t>Adopted</w:t>
      </w:r>
    </w:p>
    <w:p w14:paraId="0D194562" w14:textId="1D87811E" w:rsidR="00121C0D" w:rsidRDefault="00121C0D" w:rsidP="00121C0D">
      <w:pPr>
        <w:rPr>
          <w:bCs/>
        </w:rPr>
      </w:pPr>
    </w:p>
    <w:p w14:paraId="72712CCF" w14:textId="05254589" w:rsidR="00121C0D" w:rsidRDefault="00121C0D" w:rsidP="00121C0D">
      <w:pPr>
        <w:rPr>
          <w:bCs/>
        </w:rPr>
      </w:pPr>
      <w:bookmarkStart w:id="1" w:name="_Hlk105332097"/>
      <w:r>
        <w:rPr>
          <w:bCs/>
        </w:rPr>
        <w:t>0</w:t>
      </w:r>
      <w:r w:rsidR="00745A1D">
        <w:rPr>
          <w:bCs/>
        </w:rPr>
        <w:t>94</w:t>
      </w:r>
      <w:r>
        <w:rPr>
          <w:bCs/>
        </w:rPr>
        <w:t>-22/0</w:t>
      </w:r>
      <w:r w:rsidR="00745A1D">
        <w:rPr>
          <w:bCs/>
        </w:rPr>
        <w:t>5</w:t>
      </w:r>
      <w:r>
        <w:rPr>
          <w:bCs/>
        </w:rPr>
        <w:tab/>
      </w:r>
      <w:r>
        <w:rPr>
          <w:bCs/>
        </w:rPr>
        <w:tab/>
      </w:r>
      <w:r w:rsidR="00745A1D">
        <w:rPr>
          <w:bCs/>
          <w:i/>
          <w:iCs/>
          <w:u w:val="single"/>
        </w:rPr>
        <w:t>Road improvement – Members grant</w:t>
      </w:r>
    </w:p>
    <w:p w14:paraId="4CD83203" w14:textId="2559D704" w:rsidR="00745A1D" w:rsidRDefault="00121C0D" w:rsidP="00745A1D">
      <w:pPr>
        <w:ind w:left="2160"/>
        <w:jc w:val="both"/>
        <w:rPr>
          <w:bCs/>
        </w:rPr>
      </w:pPr>
      <w:r>
        <w:rPr>
          <w:bCs/>
        </w:rPr>
        <w:t xml:space="preserve">Moved by </w:t>
      </w:r>
      <w:proofErr w:type="spellStart"/>
      <w:r>
        <w:rPr>
          <w:bCs/>
        </w:rPr>
        <w:t>Councillor</w:t>
      </w:r>
      <w:proofErr w:type="spellEnd"/>
      <w:r w:rsidR="00241FAA">
        <w:rPr>
          <w:bCs/>
        </w:rPr>
        <w:t xml:space="preserve"> Schryer, seconded by </w:t>
      </w:r>
      <w:proofErr w:type="spellStart"/>
      <w:r w:rsidR="00241FAA">
        <w:rPr>
          <w:bCs/>
        </w:rPr>
        <w:t>Councillor</w:t>
      </w:r>
      <w:proofErr w:type="spellEnd"/>
      <w:r w:rsidR="00241FAA">
        <w:rPr>
          <w:bCs/>
        </w:rPr>
        <w:t xml:space="preserve"> </w:t>
      </w:r>
      <w:r w:rsidR="00745A1D">
        <w:rPr>
          <w:bCs/>
        </w:rPr>
        <w:t>McGuire</w:t>
      </w:r>
      <w:r w:rsidR="00241FAA">
        <w:rPr>
          <w:bCs/>
        </w:rPr>
        <w:t>,</w:t>
      </w:r>
      <w:r>
        <w:rPr>
          <w:bCs/>
        </w:rPr>
        <w:t xml:space="preserve"> </w:t>
      </w:r>
      <w:r w:rsidR="00745A1D">
        <w:rPr>
          <w:bCs/>
        </w:rPr>
        <w:t>to approve the request for funding through the Ministry of Transport Road improvement grant (members grant) for an amount of $120,000 for the road work required on St-Jacques and Airport roads, and to authorize the Director General to sign and send any required documentation.</w:t>
      </w:r>
    </w:p>
    <w:p w14:paraId="5E27C351" w14:textId="5559D822" w:rsidR="00121C0D" w:rsidRDefault="00121C0D" w:rsidP="00121C0D">
      <w:pPr>
        <w:ind w:left="2160"/>
        <w:jc w:val="center"/>
        <w:rPr>
          <w:bCs/>
        </w:rPr>
      </w:pPr>
      <w:r>
        <w:rPr>
          <w:bCs/>
        </w:rPr>
        <w:t>Adopted</w:t>
      </w:r>
    </w:p>
    <w:bookmarkEnd w:id="1"/>
    <w:p w14:paraId="72C56CCF" w14:textId="1AEC46F3" w:rsidR="00121C0D" w:rsidRDefault="00121C0D" w:rsidP="00121C0D">
      <w:pPr>
        <w:rPr>
          <w:bCs/>
        </w:rPr>
      </w:pPr>
    </w:p>
    <w:p w14:paraId="756A9497" w14:textId="69B358C4" w:rsidR="00121C0D" w:rsidRDefault="00121C0D" w:rsidP="00121C0D">
      <w:pPr>
        <w:rPr>
          <w:bCs/>
        </w:rPr>
      </w:pPr>
      <w:r>
        <w:rPr>
          <w:bCs/>
        </w:rPr>
        <w:t>0</w:t>
      </w:r>
      <w:r w:rsidR="00BC6CEC">
        <w:rPr>
          <w:bCs/>
        </w:rPr>
        <w:t>95</w:t>
      </w:r>
      <w:r>
        <w:rPr>
          <w:bCs/>
        </w:rPr>
        <w:t>-22/0</w:t>
      </w:r>
      <w:r w:rsidR="00BC6CEC">
        <w:rPr>
          <w:bCs/>
        </w:rPr>
        <w:t>5</w:t>
      </w:r>
      <w:r>
        <w:rPr>
          <w:bCs/>
        </w:rPr>
        <w:tab/>
      </w:r>
      <w:r>
        <w:rPr>
          <w:bCs/>
        </w:rPr>
        <w:tab/>
      </w:r>
      <w:r w:rsidR="00BC6CEC">
        <w:rPr>
          <w:bCs/>
          <w:i/>
          <w:iCs/>
          <w:u w:val="single"/>
        </w:rPr>
        <w:t>Backhoe purchase – public tender</w:t>
      </w:r>
    </w:p>
    <w:p w14:paraId="2CBC0F0D" w14:textId="1BAE913D" w:rsidR="00121C0D" w:rsidRDefault="00121C0D" w:rsidP="00121C0D">
      <w:pPr>
        <w:ind w:left="2160"/>
        <w:jc w:val="both"/>
        <w:rPr>
          <w:bCs/>
        </w:rPr>
      </w:pPr>
      <w:r>
        <w:rPr>
          <w:bCs/>
        </w:rPr>
        <w:t xml:space="preserve">Moved by </w:t>
      </w:r>
      <w:proofErr w:type="spellStart"/>
      <w:r>
        <w:rPr>
          <w:bCs/>
        </w:rPr>
        <w:t>Councillor</w:t>
      </w:r>
      <w:proofErr w:type="spellEnd"/>
      <w:r w:rsidR="00241FAA">
        <w:rPr>
          <w:bCs/>
        </w:rPr>
        <w:t xml:space="preserve"> Schryer, seconded by </w:t>
      </w:r>
      <w:proofErr w:type="spellStart"/>
      <w:r w:rsidR="00241FAA">
        <w:rPr>
          <w:bCs/>
        </w:rPr>
        <w:t>Councillor</w:t>
      </w:r>
      <w:proofErr w:type="spellEnd"/>
      <w:r w:rsidR="00241FAA">
        <w:rPr>
          <w:bCs/>
        </w:rPr>
        <w:t xml:space="preserve"> </w:t>
      </w:r>
      <w:r w:rsidR="00BC6CEC">
        <w:rPr>
          <w:bCs/>
        </w:rPr>
        <w:t>Sallafranque</w:t>
      </w:r>
      <w:r w:rsidR="00241FAA">
        <w:rPr>
          <w:bCs/>
        </w:rPr>
        <w:t>,</w:t>
      </w:r>
      <w:r>
        <w:rPr>
          <w:bCs/>
        </w:rPr>
        <w:t xml:space="preserve"> to approve </w:t>
      </w:r>
      <w:r w:rsidR="00BC6CEC">
        <w:rPr>
          <w:bCs/>
        </w:rPr>
        <w:t>the call for public tenders for the purchase of a new backhoe, including a possible trade-in, as discussed.</w:t>
      </w:r>
    </w:p>
    <w:p w14:paraId="29DA1BE0" w14:textId="731E65C2" w:rsidR="00121C0D" w:rsidRDefault="00121C0D" w:rsidP="00121C0D">
      <w:pPr>
        <w:ind w:left="2160"/>
        <w:jc w:val="center"/>
        <w:rPr>
          <w:bCs/>
        </w:rPr>
      </w:pPr>
      <w:r>
        <w:rPr>
          <w:bCs/>
        </w:rPr>
        <w:t>Adopted</w:t>
      </w:r>
    </w:p>
    <w:p w14:paraId="0C778D8D" w14:textId="77777777" w:rsidR="00121C0D" w:rsidRDefault="00121C0D" w:rsidP="00121C0D">
      <w:pPr>
        <w:rPr>
          <w:bCs/>
        </w:rPr>
      </w:pPr>
    </w:p>
    <w:p w14:paraId="2EB9EDDF" w14:textId="77777777" w:rsidR="00241FAA" w:rsidRDefault="00241FAA" w:rsidP="007133A1">
      <w:pPr>
        <w:rPr>
          <w:bCs/>
        </w:rPr>
      </w:pPr>
    </w:p>
    <w:p w14:paraId="33637987" w14:textId="77777777" w:rsidR="00121C0D" w:rsidRPr="00E17452" w:rsidRDefault="00121C0D" w:rsidP="00121C0D">
      <w:pPr>
        <w:ind w:left="3600" w:hanging="1440"/>
        <w:jc w:val="both"/>
        <w:rPr>
          <w:b/>
          <w:u w:val="single"/>
        </w:rPr>
      </w:pPr>
      <w:r>
        <w:rPr>
          <w:b/>
          <w:u w:val="single"/>
        </w:rPr>
        <w:t>Public Security</w:t>
      </w:r>
    </w:p>
    <w:p w14:paraId="0A39FF9F" w14:textId="77777777" w:rsidR="00121C0D" w:rsidRDefault="00121C0D" w:rsidP="00121C0D">
      <w:pPr>
        <w:ind w:left="3600" w:hanging="1440"/>
        <w:jc w:val="both"/>
        <w:rPr>
          <w:bCs/>
        </w:rPr>
      </w:pPr>
    </w:p>
    <w:p w14:paraId="6E10267D" w14:textId="75294D71" w:rsidR="00121C0D" w:rsidRDefault="00121C0D" w:rsidP="00121C0D">
      <w:pPr>
        <w:ind w:left="2160"/>
        <w:jc w:val="both"/>
        <w:rPr>
          <w:bCs/>
        </w:rPr>
      </w:pPr>
      <w:proofErr w:type="spellStart"/>
      <w:r>
        <w:rPr>
          <w:bCs/>
        </w:rPr>
        <w:t>Councillor</w:t>
      </w:r>
      <w:proofErr w:type="spellEnd"/>
      <w:r>
        <w:rPr>
          <w:bCs/>
        </w:rPr>
        <w:t xml:space="preserve"> Fleming, Chair of the Public Security committee, gives a verbal report.  The following recommendations are presented to Council.</w:t>
      </w:r>
    </w:p>
    <w:p w14:paraId="7CA17E4B" w14:textId="77777777" w:rsidR="00121C0D" w:rsidRDefault="00121C0D" w:rsidP="00121C0D">
      <w:pPr>
        <w:jc w:val="both"/>
        <w:rPr>
          <w:bCs/>
        </w:rPr>
      </w:pPr>
    </w:p>
    <w:p w14:paraId="5A77113C" w14:textId="4A24A0CA" w:rsidR="00121C0D" w:rsidRDefault="00121C0D" w:rsidP="00121C0D">
      <w:pPr>
        <w:rPr>
          <w:bCs/>
        </w:rPr>
      </w:pPr>
      <w:bookmarkStart w:id="2" w:name="_Hlk101875752"/>
      <w:r>
        <w:rPr>
          <w:bCs/>
        </w:rPr>
        <w:t>0</w:t>
      </w:r>
      <w:r w:rsidR="00BC6CEC">
        <w:rPr>
          <w:bCs/>
        </w:rPr>
        <w:t>96</w:t>
      </w:r>
      <w:r>
        <w:rPr>
          <w:bCs/>
        </w:rPr>
        <w:t>-22/0</w:t>
      </w:r>
      <w:r w:rsidR="00BC6CEC">
        <w:rPr>
          <w:bCs/>
        </w:rPr>
        <w:t>5</w:t>
      </w:r>
      <w:r>
        <w:rPr>
          <w:bCs/>
        </w:rPr>
        <w:tab/>
      </w:r>
      <w:r>
        <w:rPr>
          <w:bCs/>
        </w:rPr>
        <w:tab/>
      </w:r>
      <w:r w:rsidR="00BC6CEC">
        <w:rPr>
          <w:bCs/>
          <w:i/>
          <w:iCs/>
          <w:u w:val="single"/>
        </w:rPr>
        <w:t>CBC Tower extension</w:t>
      </w:r>
    </w:p>
    <w:p w14:paraId="44BB6543" w14:textId="1FDCA582" w:rsidR="00121C0D" w:rsidRPr="00121C0D" w:rsidRDefault="00121C0D" w:rsidP="00BC6CEC">
      <w:pPr>
        <w:ind w:left="2160"/>
        <w:jc w:val="both"/>
        <w:rPr>
          <w:bCs/>
        </w:rPr>
      </w:pPr>
      <w:r>
        <w:rPr>
          <w:bCs/>
        </w:rPr>
        <w:t xml:space="preserve">Moved by </w:t>
      </w:r>
      <w:proofErr w:type="spellStart"/>
      <w:r>
        <w:rPr>
          <w:bCs/>
        </w:rPr>
        <w:t>Councillor</w:t>
      </w:r>
      <w:proofErr w:type="spellEnd"/>
      <w:r>
        <w:rPr>
          <w:bCs/>
        </w:rPr>
        <w:t xml:space="preserve"> </w:t>
      </w:r>
      <w:r w:rsidR="00241FAA">
        <w:rPr>
          <w:bCs/>
        </w:rPr>
        <w:t xml:space="preserve">Fleming, seconded by </w:t>
      </w:r>
      <w:proofErr w:type="spellStart"/>
      <w:r w:rsidR="00241FAA">
        <w:rPr>
          <w:bCs/>
        </w:rPr>
        <w:t>Councillor</w:t>
      </w:r>
      <w:proofErr w:type="spellEnd"/>
      <w:r w:rsidR="00241FAA">
        <w:rPr>
          <w:bCs/>
        </w:rPr>
        <w:t xml:space="preserve"> Sallafranque,</w:t>
      </w:r>
      <w:r>
        <w:rPr>
          <w:bCs/>
        </w:rPr>
        <w:t xml:space="preserve"> to </w:t>
      </w:r>
      <w:r w:rsidR="00BC6CEC">
        <w:rPr>
          <w:bCs/>
        </w:rPr>
        <w:t>approve, in principle, the extension of the CBC Tower for an estimated cost of $60,000.</w:t>
      </w:r>
    </w:p>
    <w:p w14:paraId="1F5D88A0" w14:textId="5AF6FDE3" w:rsidR="00121C0D" w:rsidRDefault="00121C0D" w:rsidP="00121C0D">
      <w:pPr>
        <w:ind w:left="2160"/>
        <w:jc w:val="center"/>
        <w:rPr>
          <w:bCs/>
        </w:rPr>
      </w:pPr>
      <w:r>
        <w:rPr>
          <w:bCs/>
        </w:rPr>
        <w:t>Adopted</w:t>
      </w:r>
    </w:p>
    <w:bookmarkEnd w:id="2"/>
    <w:p w14:paraId="5076CA4D" w14:textId="783BC7D5" w:rsidR="001C1860" w:rsidRDefault="001C1860" w:rsidP="001C1860">
      <w:pPr>
        <w:rPr>
          <w:bCs/>
        </w:rPr>
      </w:pPr>
    </w:p>
    <w:p w14:paraId="286E2ABF" w14:textId="471D9A1B" w:rsidR="001C1860" w:rsidRPr="00AB72BD" w:rsidRDefault="001C1860" w:rsidP="001C1860">
      <w:pPr>
        <w:rPr>
          <w:bCs/>
        </w:rPr>
      </w:pPr>
      <w:r w:rsidRPr="00AB72BD">
        <w:rPr>
          <w:bCs/>
        </w:rPr>
        <w:t>0</w:t>
      </w:r>
      <w:r w:rsidR="00BC6CEC" w:rsidRPr="00AB72BD">
        <w:rPr>
          <w:bCs/>
        </w:rPr>
        <w:t>97</w:t>
      </w:r>
      <w:r w:rsidRPr="00AB72BD">
        <w:rPr>
          <w:bCs/>
        </w:rPr>
        <w:t>-22/0</w:t>
      </w:r>
      <w:r w:rsidR="00BC6CEC" w:rsidRPr="00AB72BD">
        <w:rPr>
          <w:bCs/>
        </w:rPr>
        <w:t>5</w:t>
      </w:r>
      <w:r w:rsidRPr="00AB72BD">
        <w:rPr>
          <w:bCs/>
        </w:rPr>
        <w:tab/>
      </w:r>
      <w:r w:rsidRPr="00AB72BD">
        <w:rPr>
          <w:bCs/>
        </w:rPr>
        <w:tab/>
      </w:r>
      <w:r w:rsidR="00BC6CEC" w:rsidRPr="00AB72BD">
        <w:rPr>
          <w:bCs/>
          <w:i/>
          <w:iCs/>
          <w:u w:val="single"/>
        </w:rPr>
        <w:t>Fire Department Capital reserve</w:t>
      </w:r>
    </w:p>
    <w:p w14:paraId="47CD880B" w14:textId="6EBA1388" w:rsidR="001C1860" w:rsidRPr="00AB72BD" w:rsidRDefault="00241FAA" w:rsidP="00241FAA">
      <w:pPr>
        <w:ind w:left="2160"/>
        <w:jc w:val="both"/>
        <w:rPr>
          <w:bCs/>
        </w:rPr>
      </w:pPr>
      <w:r w:rsidRPr="00AB72BD">
        <w:rPr>
          <w:bCs/>
        </w:rPr>
        <w:t xml:space="preserve">Moved by </w:t>
      </w:r>
      <w:proofErr w:type="spellStart"/>
      <w:r w:rsidRPr="00AB72BD">
        <w:rPr>
          <w:bCs/>
        </w:rPr>
        <w:t>Councillor</w:t>
      </w:r>
      <w:proofErr w:type="spellEnd"/>
      <w:r w:rsidRPr="00AB72BD">
        <w:rPr>
          <w:bCs/>
        </w:rPr>
        <w:t xml:space="preserve"> </w:t>
      </w:r>
      <w:r w:rsidR="00BC6CEC" w:rsidRPr="00AB72BD">
        <w:rPr>
          <w:bCs/>
        </w:rPr>
        <w:t>Schryer</w:t>
      </w:r>
      <w:r w:rsidRPr="00AB72BD">
        <w:rPr>
          <w:bCs/>
        </w:rPr>
        <w:t xml:space="preserve">, seconded by </w:t>
      </w:r>
      <w:proofErr w:type="spellStart"/>
      <w:r w:rsidRPr="00AB72BD">
        <w:rPr>
          <w:bCs/>
        </w:rPr>
        <w:t>Councillor</w:t>
      </w:r>
      <w:proofErr w:type="spellEnd"/>
      <w:r w:rsidRPr="00AB72BD">
        <w:rPr>
          <w:bCs/>
        </w:rPr>
        <w:t xml:space="preserve"> Chafe, </w:t>
      </w:r>
      <w:r w:rsidR="00BC6CEC" w:rsidRPr="00AB72BD">
        <w:rPr>
          <w:bCs/>
        </w:rPr>
        <w:t>to approve a separate bank account for the Fire Department Capital Reserve Fund, as recommended by the external auditor, under the name of the Municipality of L’Isle-aux-Allumettes, and to authorize the Mayor and the Director General as co-signatories.</w:t>
      </w:r>
    </w:p>
    <w:p w14:paraId="2EC7F2D6" w14:textId="02F5D7B5" w:rsidR="00241FAA" w:rsidRDefault="00241FAA" w:rsidP="00241FAA">
      <w:pPr>
        <w:ind w:left="2160"/>
        <w:jc w:val="center"/>
        <w:rPr>
          <w:bCs/>
        </w:rPr>
      </w:pPr>
      <w:r w:rsidRPr="00AB72BD">
        <w:rPr>
          <w:bCs/>
        </w:rPr>
        <w:t>Adopted</w:t>
      </w:r>
    </w:p>
    <w:p w14:paraId="7D830501" w14:textId="2663F28C" w:rsidR="00121C0D" w:rsidRDefault="00121C0D" w:rsidP="00121C0D">
      <w:pPr>
        <w:rPr>
          <w:bCs/>
        </w:rPr>
      </w:pPr>
    </w:p>
    <w:p w14:paraId="7E4A8D3A" w14:textId="6246106C" w:rsidR="00BC6CEC" w:rsidRDefault="00121C0D" w:rsidP="00121C0D">
      <w:pPr>
        <w:rPr>
          <w:bCs/>
        </w:rPr>
      </w:pPr>
      <w:r>
        <w:rPr>
          <w:bCs/>
        </w:rPr>
        <w:t>0</w:t>
      </w:r>
      <w:r w:rsidR="00BC6CEC">
        <w:rPr>
          <w:bCs/>
        </w:rPr>
        <w:t>98</w:t>
      </w:r>
      <w:r>
        <w:rPr>
          <w:bCs/>
        </w:rPr>
        <w:t>-22/0</w:t>
      </w:r>
      <w:r w:rsidR="00BC6CEC">
        <w:rPr>
          <w:bCs/>
        </w:rPr>
        <w:t>5</w:t>
      </w:r>
      <w:r>
        <w:rPr>
          <w:bCs/>
        </w:rPr>
        <w:tab/>
      </w:r>
      <w:r w:rsidR="00BC6CEC">
        <w:rPr>
          <w:bCs/>
        </w:rPr>
        <w:tab/>
      </w:r>
      <w:r w:rsidR="00BC6CEC" w:rsidRPr="00BC6CEC">
        <w:rPr>
          <w:bCs/>
          <w:i/>
          <w:iCs/>
          <w:u w:val="single"/>
        </w:rPr>
        <w:t xml:space="preserve">MRC Fire Prevention </w:t>
      </w:r>
      <w:proofErr w:type="spellStart"/>
      <w:r w:rsidR="00BC6CEC" w:rsidRPr="00BC6CEC">
        <w:rPr>
          <w:bCs/>
          <w:i/>
          <w:iCs/>
          <w:u w:val="single"/>
        </w:rPr>
        <w:t>ByLaw</w:t>
      </w:r>
      <w:proofErr w:type="spellEnd"/>
      <w:r w:rsidR="00BC6CEC" w:rsidRPr="00BC6CEC">
        <w:rPr>
          <w:bCs/>
          <w:i/>
          <w:iCs/>
          <w:u w:val="single"/>
        </w:rPr>
        <w:t xml:space="preserve"> – Intermunicipal Agreement</w:t>
      </w:r>
      <w:r w:rsidRPr="00BC6CEC">
        <w:rPr>
          <w:bCs/>
          <w:i/>
          <w:iCs/>
          <w:u w:val="single"/>
        </w:rPr>
        <w:tab/>
      </w:r>
    </w:p>
    <w:p w14:paraId="537EB20F" w14:textId="77777777" w:rsidR="00BC6CEC" w:rsidRPr="00BC6CEC" w:rsidRDefault="00BC6CEC" w:rsidP="00BC6CEC">
      <w:pPr>
        <w:ind w:left="2850" w:hanging="1410"/>
        <w:jc w:val="both"/>
        <w:rPr>
          <w:bCs/>
          <w:lang w:val="en-CA"/>
        </w:rPr>
      </w:pPr>
      <w:r w:rsidRPr="00BC6CEC">
        <w:rPr>
          <w:bCs/>
          <w:lang w:val="en-CA"/>
        </w:rPr>
        <w:t xml:space="preserve">WHEREAS </w:t>
      </w:r>
      <w:r w:rsidRPr="00BC6CEC">
        <w:rPr>
          <w:bCs/>
          <w:lang w:val="en-CA"/>
        </w:rPr>
        <w:tab/>
        <w:t>that according to article 16 of the Fire Safety Act (CQLR c. S-3.4), the municipalities are required to adopt regulatory measures in matters of fire safety;</w:t>
      </w:r>
    </w:p>
    <w:p w14:paraId="3E81CD2E" w14:textId="77777777" w:rsidR="00BC6CEC" w:rsidRPr="00BC6CEC" w:rsidRDefault="00BC6CEC" w:rsidP="00BC6CEC">
      <w:pPr>
        <w:ind w:left="2850" w:hanging="1410"/>
        <w:jc w:val="both"/>
        <w:rPr>
          <w:bCs/>
          <w:lang w:val="en-CA"/>
        </w:rPr>
      </w:pPr>
      <w:r w:rsidRPr="00BC6CEC">
        <w:rPr>
          <w:bCs/>
          <w:lang w:val="en-CA"/>
        </w:rPr>
        <w:t xml:space="preserve">WHEREAS </w:t>
      </w:r>
      <w:r w:rsidRPr="00BC6CEC">
        <w:rPr>
          <w:bCs/>
          <w:lang w:val="en-CA"/>
        </w:rPr>
        <w:tab/>
        <w:t>that the entry into force on May 1, 2017 of the revised fire safety cover plan for the MRC Pontiac under the Fire Safety Act;</w:t>
      </w:r>
    </w:p>
    <w:p w14:paraId="14A92E7D" w14:textId="2A90CFD3" w:rsidR="00BC6CEC" w:rsidRPr="00BC6CEC" w:rsidRDefault="00BC6CEC" w:rsidP="00BC6CEC">
      <w:pPr>
        <w:ind w:left="2850" w:hanging="1410"/>
        <w:jc w:val="both"/>
        <w:rPr>
          <w:bCs/>
          <w:lang w:val="en-CA"/>
        </w:rPr>
      </w:pPr>
      <w:r w:rsidRPr="00BC6CEC">
        <w:rPr>
          <w:bCs/>
          <w:lang w:val="en-CA"/>
        </w:rPr>
        <w:t xml:space="preserve">WHEREAS </w:t>
      </w:r>
      <w:r w:rsidRPr="00BC6CEC">
        <w:rPr>
          <w:bCs/>
          <w:lang w:val="en-CA"/>
        </w:rPr>
        <w:tab/>
        <w:t>the MRC of Pontiac has declared its jurisdiction over part of the field of fire safety, namely that relating to fire prevention with respect to all local municipalities located on its territory through resolution 2020-12- 22</w:t>
      </w:r>
      <w:r w:rsidR="00A34860">
        <w:rPr>
          <w:bCs/>
          <w:lang w:val="en-CA"/>
        </w:rPr>
        <w:t>, by way of Bylaw 271-2021 of the MRC Pontiac</w:t>
      </w:r>
      <w:r w:rsidRPr="00BC6CEC">
        <w:rPr>
          <w:bCs/>
          <w:lang w:val="en-CA"/>
        </w:rPr>
        <w:t>;</w:t>
      </w:r>
    </w:p>
    <w:p w14:paraId="109F36D0" w14:textId="403F6DC3" w:rsidR="00BC6CEC" w:rsidRPr="00BC6CEC" w:rsidRDefault="00BC6CEC" w:rsidP="00BC6CEC">
      <w:pPr>
        <w:ind w:left="2850" w:hanging="1410"/>
        <w:jc w:val="both"/>
        <w:rPr>
          <w:bCs/>
          <w:lang w:val="en-CA"/>
        </w:rPr>
      </w:pPr>
      <w:r w:rsidRPr="00BC6CEC">
        <w:rPr>
          <w:bCs/>
          <w:lang w:val="en-CA"/>
        </w:rPr>
        <w:t xml:space="preserve">WHEREAS </w:t>
      </w:r>
      <w:r w:rsidRPr="00BC6CEC">
        <w:rPr>
          <w:bCs/>
          <w:lang w:val="en-CA"/>
        </w:rPr>
        <w:tab/>
        <w:t xml:space="preserve">it is necessary to agree on the terms of application of this fire prevention </w:t>
      </w:r>
      <w:r>
        <w:rPr>
          <w:bCs/>
          <w:lang w:val="en-CA"/>
        </w:rPr>
        <w:t>B</w:t>
      </w:r>
      <w:r w:rsidRPr="00BC6CEC">
        <w:rPr>
          <w:bCs/>
          <w:lang w:val="en-CA"/>
        </w:rPr>
        <w:t>y-law on the territory of local municipalities;</w:t>
      </w:r>
    </w:p>
    <w:p w14:paraId="470690D2" w14:textId="77777777" w:rsidR="00BC6CEC" w:rsidRPr="00BC6CEC" w:rsidRDefault="00BC6CEC" w:rsidP="00BC6CEC">
      <w:pPr>
        <w:ind w:left="2850" w:hanging="1410"/>
        <w:jc w:val="both"/>
        <w:rPr>
          <w:bCs/>
          <w:lang w:val="en-CA"/>
        </w:rPr>
      </w:pPr>
      <w:r w:rsidRPr="00BC6CEC">
        <w:rPr>
          <w:bCs/>
          <w:lang w:val="en-CA"/>
        </w:rPr>
        <w:t xml:space="preserve">WHEREAS </w:t>
      </w:r>
      <w:r w:rsidRPr="00BC6CEC">
        <w:rPr>
          <w:bCs/>
          <w:lang w:val="en-CA"/>
        </w:rPr>
        <w:tab/>
        <w:t>this agreement has been presented to the Municipal Council.</w:t>
      </w:r>
    </w:p>
    <w:p w14:paraId="0E734187" w14:textId="5C0AEC14" w:rsidR="00BC6CEC" w:rsidRDefault="00BC6CEC" w:rsidP="00BC6CEC">
      <w:pPr>
        <w:ind w:left="1440"/>
        <w:jc w:val="both"/>
        <w:rPr>
          <w:bCs/>
          <w:lang w:val="en-CA"/>
        </w:rPr>
      </w:pPr>
      <w:r w:rsidRPr="00BC6CEC">
        <w:rPr>
          <w:bCs/>
          <w:lang w:val="en-CA"/>
        </w:rPr>
        <w:t>It is</w:t>
      </w:r>
      <w:r>
        <w:rPr>
          <w:bCs/>
          <w:lang w:val="en-CA"/>
        </w:rPr>
        <w:t xml:space="preserve"> moved</w:t>
      </w:r>
      <w:r w:rsidRPr="00BC6CEC">
        <w:rPr>
          <w:bCs/>
          <w:lang w:val="en-CA"/>
        </w:rPr>
        <w:t xml:space="preserve"> by</w:t>
      </w:r>
      <w:r>
        <w:rPr>
          <w:bCs/>
          <w:lang w:val="en-CA"/>
        </w:rPr>
        <w:t xml:space="preserve"> Councillor Fleming, seconded by Councillor McGuire,</w:t>
      </w:r>
      <w:r w:rsidRPr="00BC6CEC">
        <w:rPr>
          <w:bCs/>
          <w:lang w:val="en-CA"/>
        </w:rPr>
        <w:t xml:space="preserve"> and resolved that the </w:t>
      </w:r>
      <w:r>
        <w:rPr>
          <w:bCs/>
          <w:lang w:val="en-CA"/>
        </w:rPr>
        <w:t>M</w:t>
      </w:r>
      <w:r w:rsidRPr="00BC6CEC">
        <w:rPr>
          <w:bCs/>
          <w:lang w:val="en-CA"/>
        </w:rPr>
        <w:t xml:space="preserve">unicipality of </w:t>
      </w:r>
      <w:r>
        <w:rPr>
          <w:bCs/>
          <w:lang w:val="en-CA"/>
        </w:rPr>
        <w:t>L’Isle-aux-Allumettes</w:t>
      </w:r>
      <w:r w:rsidRPr="00BC6CEC">
        <w:rPr>
          <w:bCs/>
          <w:lang w:val="en-CA"/>
        </w:rPr>
        <w:t xml:space="preserve"> adopt the submitted agreement</w:t>
      </w:r>
      <w:r>
        <w:rPr>
          <w:bCs/>
          <w:lang w:val="en-CA"/>
        </w:rPr>
        <w:t xml:space="preserve"> and to </w:t>
      </w:r>
      <w:r w:rsidRPr="00BC6CEC">
        <w:rPr>
          <w:bCs/>
          <w:lang w:val="en-CA"/>
        </w:rPr>
        <w:t xml:space="preserve">authorize the </w:t>
      </w:r>
      <w:r>
        <w:rPr>
          <w:bCs/>
          <w:lang w:val="en-CA"/>
        </w:rPr>
        <w:t>D</w:t>
      </w:r>
      <w:r w:rsidRPr="00BC6CEC">
        <w:rPr>
          <w:bCs/>
          <w:lang w:val="en-CA"/>
        </w:rPr>
        <w:t xml:space="preserve">irector </w:t>
      </w:r>
      <w:r>
        <w:rPr>
          <w:bCs/>
          <w:lang w:val="en-CA"/>
        </w:rPr>
        <w:t>G</w:t>
      </w:r>
      <w:r w:rsidRPr="00BC6CEC">
        <w:rPr>
          <w:bCs/>
          <w:lang w:val="en-CA"/>
        </w:rPr>
        <w:t xml:space="preserve">eneral and the </w:t>
      </w:r>
      <w:r>
        <w:rPr>
          <w:bCs/>
          <w:lang w:val="en-CA"/>
        </w:rPr>
        <w:t>M</w:t>
      </w:r>
      <w:r w:rsidRPr="00BC6CEC">
        <w:rPr>
          <w:bCs/>
          <w:lang w:val="en-CA"/>
        </w:rPr>
        <w:t xml:space="preserve">ayor to sign any document related to the agreement on behalf of the </w:t>
      </w:r>
      <w:r>
        <w:rPr>
          <w:bCs/>
          <w:lang w:val="en-CA"/>
        </w:rPr>
        <w:t>M</w:t>
      </w:r>
      <w:r w:rsidRPr="00BC6CEC">
        <w:rPr>
          <w:bCs/>
          <w:lang w:val="en-CA"/>
        </w:rPr>
        <w:t>unicipality</w:t>
      </w:r>
      <w:r>
        <w:rPr>
          <w:bCs/>
          <w:lang w:val="en-CA"/>
        </w:rPr>
        <w:t xml:space="preserve">. </w:t>
      </w:r>
    </w:p>
    <w:p w14:paraId="2A0F9841" w14:textId="224705EA" w:rsidR="00BC6CEC" w:rsidRDefault="00BC6CEC" w:rsidP="00BC6CEC">
      <w:pPr>
        <w:ind w:left="1440"/>
        <w:jc w:val="center"/>
        <w:rPr>
          <w:bCs/>
          <w:lang w:val="en-CA"/>
        </w:rPr>
      </w:pPr>
      <w:r>
        <w:rPr>
          <w:bCs/>
          <w:lang w:val="en-CA"/>
        </w:rPr>
        <w:t>Adopted</w:t>
      </w:r>
    </w:p>
    <w:p w14:paraId="19BAB6D4" w14:textId="089C3BB5" w:rsidR="00BC6CEC" w:rsidRDefault="00BC6CEC" w:rsidP="00BC6CEC">
      <w:pPr>
        <w:rPr>
          <w:bCs/>
          <w:lang w:val="en-CA"/>
        </w:rPr>
      </w:pPr>
    </w:p>
    <w:p w14:paraId="6CAB51D0" w14:textId="77777777" w:rsidR="00E17D6F" w:rsidRDefault="00E17D6F" w:rsidP="00BC6CEC">
      <w:pPr>
        <w:rPr>
          <w:bCs/>
          <w:lang w:val="en-CA"/>
        </w:rPr>
      </w:pPr>
    </w:p>
    <w:p w14:paraId="6D9A8893" w14:textId="13DA0F09" w:rsidR="00BC6CEC" w:rsidRDefault="00BC6CEC" w:rsidP="00BC6CEC">
      <w:pPr>
        <w:rPr>
          <w:bCs/>
          <w:lang w:val="en-CA"/>
        </w:rPr>
      </w:pPr>
      <w:r>
        <w:rPr>
          <w:bCs/>
          <w:lang w:val="en-CA"/>
        </w:rPr>
        <w:lastRenderedPageBreak/>
        <w:t>099-22/05</w:t>
      </w:r>
      <w:r>
        <w:rPr>
          <w:bCs/>
          <w:lang w:val="en-CA"/>
        </w:rPr>
        <w:tab/>
      </w:r>
      <w:r>
        <w:rPr>
          <w:bCs/>
          <w:lang w:val="en-CA"/>
        </w:rPr>
        <w:tab/>
      </w:r>
      <w:r w:rsidRPr="00BC6CEC">
        <w:rPr>
          <w:bCs/>
          <w:i/>
          <w:iCs/>
          <w:u w:val="single"/>
          <w:lang w:val="en-CA"/>
        </w:rPr>
        <w:t xml:space="preserve">Authorized person to issue fines – Fire Prevention </w:t>
      </w:r>
      <w:proofErr w:type="spellStart"/>
      <w:r w:rsidRPr="00BC6CEC">
        <w:rPr>
          <w:bCs/>
          <w:i/>
          <w:iCs/>
          <w:u w:val="single"/>
          <w:lang w:val="en-CA"/>
        </w:rPr>
        <w:t>ByLaw</w:t>
      </w:r>
      <w:proofErr w:type="spellEnd"/>
    </w:p>
    <w:p w14:paraId="0FDBB221" w14:textId="286DDE9A" w:rsidR="00BC6CEC" w:rsidRPr="00B62266" w:rsidRDefault="00BC6CEC" w:rsidP="00BC6CEC">
      <w:pPr>
        <w:ind w:left="2880" w:hanging="1440"/>
        <w:jc w:val="both"/>
        <w:rPr>
          <w:lang w:val="en-CA"/>
        </w:rPr>
      </w:pPr>
      <w:r>
        <w:rPr>
          <w:lang w:val="en-CA"/>
        </w:rPr>
        <w:t>WHEREAS</w:t>
      </w:r>
      <w:r w:rsidRPr="00B62266">
        <w:rPr>
          <w:lang w:val="en-CA"/>
        </w:rPr>
        <w:t xml:space="preserve"> </w:t>
      </w:r>
      <w:r>
        <w:rPr>
          <w:lang w:val="en-CA"/>
        </w:rPr>
        <w:tab/>
      </w:r>
      <w:r w:rsidRPr="00B62266">
        <w:rPr>
          <w:lang w:val="en-CA"/>
        </w:rPr>
        <w:t>article 147 of the Code of Criminal Procedure (R.S.Q., c.25.1) prescribes that a person must be authorized in writing by the prosecutor to issue a statement of offen</w:t>
      </w:r>
      <w:r>
        <w:rPr>
          <w:lang w:val="en-CA"/>
        </w:rPr>
        <w:t>c</w:t>
      </w:r>
      <w:r w:rsidRPr="00B62266">
        <w:rPr>
          <w:lang w:val="en-CA"/>
        </w:rPr>
        <w:t>e to a defendant;</w:t>
      </w:r>
    </w:p>
    <w:p w14:paraId="7A4D5C0C" w14:textId="6B29E031" w:rsidR="00BC6CEC" w:rsidRPr="00B62266" w:rsidRDefault="00BC6CEC" w:rsidP="00BC6CEC">
      <w:pPr>
        <w:ind w:left="2880" w:hanging="1440"/>
        <w:jc w:val="both"/>
        <w:rPr>
          <w:lang w:val="en-CA"/>
        </w:rPr>
      </w:pPr>
      <w:r>
        <w:rPr>
          <w:lang w:val="en-CA"/>
        </w:rPr>
        <w:t>WHEREAS</w:t>
      </w:r>
      <w:r w:rsidRPr="00B62266">
        <w:rPr>
          <w:lang w:val="en-CA"/>
        </w:rPr>
        <w:t xml:space="preserve"> </w:t>
      </w:r>
      <w:r>
        <w:rPr>
          <w:lang w:val="en-CA"/>
        </w:rPr>
        <w:tab/>
        <w:t xml:space="preserve">should </w:t>
      </w:r>
      <w:r w:rsidRPr="00B62266">
        <w:rPr>
          <w:lang w:val="en-CA"/>
        </w:rPr>
        <w:t>the Municipality of</w:t>
      </w:r>
      <w:r>
        <w:rPr>
          <w:lang w:val="en-CA"/>
        </w:rPr>
        <w:t xml:space="preserve"> L’Isle-aux-Allumettes init</w:t>
      </w:r>
      <w:r w:rsidRPr="00B62266">
        <w:rPr>
          <w:lang w:val="en-CA"/>
        </w:rPr>
        <w:t xml:space="preserve">iate proceedings for the sanction of an infringement of </w:t>
      </w:r>
      <w:r>
        <w:rPr>
          <w:lang w:val="en-CA"/>
        </w:rPr>
        <w:t>B</w:t>
      </w:r>
      <w:r w:rsidRPr="00B62266">
        <w:rPr>
          <w:lang w:val="en-CA"/>
        </w:rPr>
        <w:t>y-law 271-2021 providing for the prevention of fires on the territory of the MRC Pontiac;</w:t>
      </w:r>
    </w:p>
    <w:p w14:paraId="04D1442E" w14:textId="208E23C8" w:rsidR="00BC6CEC" w:rsidRPr="00B62266" w:rsidRDefault="00BC6CEC" w:rsidP="00BC6CEC">
      <w:pPr>
        <w:ind w:left="2880" w:hanging="1440"/>
        <w:jc w:val="both"/>
        <w:rPr>
          <w:lang w:val="en-CA"/>
        </w:rPr>
      </w:pPr>
      <w:r>
        <w:rPr>
          <w:lang w:val="en-CA"/>
        </w:rPr>
        <w:t>WHEREAS</w:t>
      </w:r>
      <w:r w:rsidRPr="00B62266">
        <w:rPr>
          <w:lang w:val="en-CA"/>
        </w:rPr>
        <w:t xml:space="preserve"> </w:t>
      </w:r>
      <w:r>
        <w:rPr>
          <w:lang w:val="en-CA"/>
        </w:rPr>
        <w:tab/>
      </w:r>
      <w:r w:rsidRPr="00B62266">
        <w:rPr>
          <w:lang w:val="en-CA"/>
        </w:rPr>
        <w:t xml:space="preserve">it is necessary to effectively and legally ensure these criminal proceedings to authorize persons to issue on behalf of the Municipality </w:t>
      </w:r>
      <w:r>
        <w:rPr>
          <w:lang w:val="en-CA"/>
        </w:rPr>
        <w:t>any</w:t>
      </w:r>
      <w:r w:rsidRPr="00B62266">
        <w:rPr>
          <w:lang w:val="en-CA"/>
        </w:rPr>
        <w:t xml:space="preserve"> offen</w:t>
      </w:r>
      <w:r>
        <w:rPr>
          <w:lang w:val="en-CA"/>
        </w:rPr>
        <w:t>c</w:t>
      </w:r>
      <w:r w:rsidRPr="00B62266">
        <w:rPr>
          <w:lang w:val="en-CA"/>
        </w:rPr>
        <w:t>e statements;</w:t>
      </w:r>
    </w:p>
    <w:p w14:paraId="61FC0C77" w14:textId="4B62D9BB" w:rsidR="00BC6CEC" w:rsidRDefault="00BC6CEC" w:rsidP="00BC6CEC">
      <w:pPr>
        <w:ind w:left="1440"/>
        <w:jc w:val="both"/>
        <w:rPr>
          <w:lang w:val="en-CA"/>
        </w:rPr>
      </w:pPr>
      <w:r w:rsidRPr="00B62266">
        <w:rPr>
          <w:lang w:val="en-CA"/>
        </w:rPr>
        <w:t xml:space="preserve">It is </w:t>
      </w:r>
      <w:r>
        <w:rPr>
          <w:lang w:val="en-CA"/>
        </w:rPr>
        <w:t>moved</w:t>
      </w:r>
      <w:r w:rsidRPr="00B62266">
        <w:rPr>
          <w:lang w:val="en-CA"/>
        </w:rPr>
        <w:t xml:space="preserve"> </w:t>
      </w:r>
      <w:r w:rsidR="00E17D6F">
        <w:rPr>
          <w:lang w:val="en-CA"/>
        </w:rPr>
        <w:t xml:space="preserve">by Councillor Fleming, seconded by Councillor Adam, </w:t>
      </w:r>
      <w:r w:rsidRPr="00B62266">
        <w:rPr>
          <w:lang w:val="en-CA"/>
        </w:rPr>
        <w:t>that the municipal council give the persons occupying the positions</w:t>
      </w:r>
      <w:r>
        <w:rPr>
          <w:lang w:val="en-CA"/>
        </w:rPr>
        <w:t xml:space="preserve"> of Fire Chief and Director General</w:t>
      </w:r>
      <w:r w:rsidRPr="00B62266">
        <w:rPr>
          <w:lang w:val="en-CA"/>
        </w:rPr>
        <w:t xml:space="preserve"> the power to issue statements of offen</w:t>
      </w:r>
      <w:r>
        <w:rPr>
          <w:lang w:val="en-CA"/>
        </w:rPr>
        <w:t>c</w:t>
      </w:r>
      <w:r w:rsidRPr="00B62266">
        <w:rPr>
          <w:lang w:val="en-CA"/>
        </w:rPr>
        <w:t xml:space="preserve">e on behalf of the municipality of </w:t>
      </w:r>
      <w:r>
        <w:rPr>
          <w:lang w:val="en-CA"/>
        </w:rPr>
        <w:t>L’Isle-aux-Allumettes, as they relate to Fire prevention</w:t>
      </w:r>
      <w:r w:rsidR="00A34860">
        <w:rPr>
          <w:lang w:val="en-CA"/>
        </w:rPr>
        <w:t xml:space="preserve">.  </w:t>
      </w:r>
      <w:r w:rsidRPr="00B62266">
        <w:rPr>
          <w:lang w:val="en-CA"/>
        </w:rPr>
        <w:t xml:space="preserve">In addition, this resolution will be sent to the MRC for application of </w:t>
      </w:r>
      <w:r>
        <w:rPr>
          <w:lang w:val="en-CA"/>
        </w:rPr>
        <w:t>B</w:t>
      </w:r>
      <w:r w:rsidRPr="00B62266">
        <w:rPr>
          <w:lang w:val="en-CA"/>
        </w:rPr>
        <w:t>y-law 271-2021 providing for the prevention of fires on the territory of the MRC Pontiac.</w:t>
      </w:r>
    </w:p>
    <w:p w14:paraId="05743C99" w14:textId="4B0562EF" w:rsidR="00BC6CEC" w:rsidRDefault="00BC6CEC" w:rsidP="00BC6CEC">
      <w:pPr>
        <w:ind w:left="1440"/>
        <w:jc w:val="center"/>
        <w:rPr>
          <w:lang w:val="en-CA"/>
        </w:rPr>
      </w:pPr>
      <w:r>
        <w:rPr>
          <w:lang w:val="en-CA"/>
        </w:rPr>
        <w:t>Adopted</w:t>
      </w:r>
    </w:p>
    <w:p w14:paraId="28B15A78" w14:textId="36E879CC" w:rsidR="00BC6CEC" w:rsidRDefault="00BC6CEC" w:rsidP="00BC6CEC">
      <w:pPr>
        <w:rPr>
          <w:lang w:val="en-CA"/>
        </w:rPr>
      </w:pPr>
      <w:bookmarkStart w:id="3" w:name="_Hlk104980996"/>
    </w:p>
    <w:p w14:paraId="0F955689" w14:textId="06A9CBC0" w:rsidR="00BC6CEC" w:rsidRPr="00AB72BD" w:rsidRDefault="00BC6CEC" w:rsidP="00BC6CEC">
      <w:pPr>
        <w:rPr>
          <w:lang w:val="en-CA"/>
        </w:rPr>
      </w:pPr>
      <w:r w:rsidRPr="00E17D6F">
        <w:rPr>
          <w:lang w:val="en-CA"/>
        </w:rPr>
        <w:t>100-22/05</w:t>
      </w:r>
      <w:r w:rsidRPr="00E17D6F">
        <w:rPr>
          <w:lang w:val="en-CA"/>
        </w:rPr>
        <w:tab/>
      </w:r>
      <w:r w:rsidRPr="00E17D6F">
        <w:rPr>
          <w:lang w:val="en-CA"/>
        </w:rPr>
        <w:tab/>
      </w:r>
      <w:r w:rsidRPr="00AB72BD">
        <w:rPr>
          <w:i/>
          <w:iCs/>
          <w:u w:val="single"/>
          <w:lang w:val="en-CA"/>
        </w:rPr>
        <w:t>Intersection Airport road / Route 148</w:t>
      </w:r>
    </w:p>
    <w:bookmarkEnd w:id="3"/>
    <w:p w14:paraId="3AFA275E" w14:textId="47C4A751" w:rsidR="00BC6CEC" w:rsidRPr="00AB72BD" w:rsidRDefault="00E17D6F" w:rsidP="00E17D6F">
      <w:pPr>
        <w:ind w:left="3600" w:hanging="1440"/>
        <w:jc w:val="both"/>
        <w:rPr>
          <w:lang w:val="en-CA"/>
        </w:rPr>
      </w:pPr>
      <w:r w:rsidRPr="00AB72BD">
        <w:rPr>
          <w:lang w:val="en-CA"/>
        </w:rPr>
        <w:t>WHEREAS</w:t>
      </w:r>
      <w:r w:rsidRPr="00AB72BD">
        <w:rPr>
          <w:lang w:val="en-CA"/>
        </w:rPr>
        <w:tab/>
        <w:t>the intersection at the Highway148 and the chemin Airport is confusing, dangerous and a public safety concern;</w:t>
      </w:r>
    </w:p>
    <w:p w14:paraId="7038FD0C" w14:textId="18DE561D" w:rsidR="00E17D6F" w:rsidRDefault="00E17D6F" w:rsidP="00E17D6F">
      <w:pPr>
        <w:ind w:left="3600" w:hanging="1440"/>
        <w:jc w:val="both"/>
        <w:rPr>
          <w:lang w:val="en-CA"/>
        </w:rPr>
      </w:pPr>
      <w:r w:rsidRPr="00AB72BD">
        <w:rPr>
          <w:lang w:val="en-CA"/>
        </w:rPr>
        <w:t xml:space="preserve">WHEREAS </w:t>
      </w:r>
      <w:r w:rsidRPr="00AB72BD">
        <w:rPr>
          <w:lang w:val="en-CA"/>
        </w:rPr>
        <w:tab/>
        <w:t xml:space="preserve">there has been </w:t>
      </w:r>
      <w:r w:rsidR="00AB72BD" w:rsidRPr="00AB72BD">
        <w:rPr>
          <w:lang w:val="en-CA"/>
        </w:rPr>
        <w:t>more than 5</w:t>
      </w:r>
      <w:r w:rsidRPr="00AB72BD">
        <w:rPr>
          <w:lang w:val="en-CA"/>
        </w:rPr>
        <w:t xml:space="preserve"> accidents at this location in the past 3 years and </w:t>
      </w:r>
      <w:r w:rsidR="00AB72BD" w:rsidRPr="00AB72BD">
        <w:rPr>
          <w:lang w:val="en-CA"/>
        </w:rPr>
        <w:t>1</w:t>
      </w:r>
      <w:r w:rsidRPr="00AB72BD">
        <w:rPr>
          <w:lang w:val="en-CA"/>
        </w:rPr>
        <w:t xml:space="preserve"> fatality;</w:t>
      </w:r>
    </w:p>
    <w:p w14:paraId="796F50F0" w14:textId="2F5EA9C2" w:rsidR="00E17D6F" w:rsidRDefault="00E17D6F" w:rsidP="00E17D6F">
      <w:pPr>
        <w:ind w:left="3600" w:hanging="1440"/>
        <w:jc w:val="both"/>
        <w:rPr>
          <w:lang w:val="en-CA"/>
        </w:rPr>
      </w:pPr>
      <w:r>
        <w:rPr>
          <w:lang w:val="en-CA"/>
        </w:rPr>
        <w:t>WHEREAS</w:t>
      </w:r>
      <w:r>
        <w:rPr>
          <w:lang w:val="en-CA"/>
        </w:rPr>
        <w:tab/>
        <w:t>this Municipality has made several requests to the MTQ for better signage, improved visibility and/or a flashing light;</w:t>
      </w:r>
    </w:p>
    <w:p w14:paraId="380FABFC" w14:textId="5DA34EC4" w:rsidR="00E17D6F" w:rsidRDefault="00E17D6F" w:rsidP="00E17D6F">
      <w:pPr>
        <w:ind w:left="3600" w:hanging="1440"/>
        <w:jc w:val="both"/>
        <w:rPr>
          <w:lang w:val="en-CA"/>
        </w:rPr>
      </w:pPr>
      <w:r>
        <w:rPr>
          <w:lang w:val="en-CA"/>
        </w:rPr>
        <w:t xml:space="preserve">WHEREAS </w:t>
      </w:r>
      <w:r>
        <w:rPr>
          <w:lang w:val="en-CA"/>
        </w:rPr>
        <w:tab/>
        <w:t>the MTQ has declined any requests for improving safety at this site;</w:t>
      </w:r>
    </w:p>
    <w:p w14:paraId="0D9C78D9" w14:textId="56E0C96D" w:rsidR="00E17D6F" w:rsidRDefault="00E17D6F" w:rsidP="00E17D6F">
      <w:pPr>
        <w:ind w:left="2160"/>
        <w:jc w:val="both"/>
        <w:rPr>
          <w:lang w:val="en-CA"/>
        </w:rPr>
      </w:pPr>
      <w:r>
        <w:rPr>
          <w:lang w:val="en-CA"/>
        </w:rPr>
        <w:t>Therefore, it is moved by Councillor Patrick Fleming, seconded by Councillor Mariette Sallafranque, to make another request to the MTQ to review the design of the intersection and to improve signage or include a flashing light to improve public safety at the intersection of Airport &amp; 148; and that to request support of this resolution from the SQ Campbells Bay as well as the local municipalities whose residents frequently travel this sector.</w:t>
      </w:r>
    </w:p>
    <w:p w14:paraId="368ED308" w14:textId="383EA8DC" w:rsidR="00E17D6F" w:rsidRDefault="00E17D6F" w:rsidP="00E17D6F">
      <w:pPr>
        <w:ind w:left="2160"/>
        <w:jc w:val="center"/>
        <w:rPr>
          <w:lang w:val="en-CA"/>
        </w:rPr>
      </w:pPr>
      <w:r>
        <w:rPr>
          <w:lang w:val="en-CA"/>
        </w:rPr>
        <w:t>Adopted</w:t>
      </w:r>
    </w:p>
    <w:p w14:paraId="342D96B9" w14:textId="448375C5" w:rsidR="007133A1" w:rsidRDefault="007133A1" w:rsidP="006F467B">
      <w:pPr>
        <w:ind w:left="3600" w:hanging="1440"/>
        <w:jc w:val="both"/>
        <w:rPr>
          <w:b/>
          <w:u w:val="single"/>
        </w:rPr>
      </w:pPr>
    </w:p>
    <w:p w14:paraId="0249E08F" w14:textId="77777777" w:rsidR="00AB72BD" w:rsidRDefault="00AB72BD" w:rsidP="006F467B">
      <w:pPr>
        <w:ind w:left="3600" w:hanging="1440"/>
        <w:jc w:val="both"/>
        <w:rPr>
          <w:b/>
          <w:u w:val="single"/>
        </w:rPr>
      </w:pPr>
    </w:p>
    <w:p w14:paraId="41CABAF8" w14:textId="77777777" w:rsidR="008941DD" w:rsidRPr="00E17452" w:rsidRDefault="008941DD" w:rsidP="008941DD">
      <w:pPr>
        <w:ind w:left="3600" w:hanging="1440"/>
        <w:jc w:val="both"/>
        <w:rPr>
          <w:b/>
          <w:u w:val="single"/>
        </w:rPr>
      </w:pPr>
      <w:r>
        <w:rPr>
          <w:b/>
          <w:u w:val="single"/>
        </w:rPr>
        <w:t>Community, Culture &amp; Recreation</w:t>
      </w:r>
    </w:p>
    <w:p w14:paraId="19739CAE" w14:textId="77777777" w:rsidR="008941DD" w:rsidRDefault="008941DD" w:rsidP="008941DD">
      <w:pPr>
        <w:ind w:left="3600" w:hanging="1440"/>
        <w:jc w:val="both"/>
        <w:rPr>
          <w:bCs/>
        </w:rPr>
      </w:pPr>
    </w:p>
    <w:p w14:paraId="034E77DC" w14:textId="77777777" w:rsidR="008941DD" w:rsidRDefault="008941DD" w:rsidP="008941DD">
      <w:pPr>
        <w:ind w:left="2160"/>
        <w:jc w:val="both"/>
        <w:rPr>
          <w:bCs/>
        </w:rPr>
      </w:pPr>
      <w:proofErr w:type="spellStart"/>
      <w:r>
        <w:rPr>
          <w:bCs/>
        </w:rPr>
        <w:t>Councillor</w:t>
      </w:r>
      <w:proofErr w:type="spellEnd"/>
      <w:r>
        <w:rPr>
          <w:bCs/>
        </w:rPr>
        <w:t xml:space="preserve"> Chafe, Chair of the Community, Culture &amp; Recreation committee, gives a verbal report.  The following recommendations are presented to Council.</w:t>
      </w:r>
    </w:p>
    <w:p w14:paraId="570B48F7" w14:textId="77777777" w:rsidR="008B0154" w:rsidRDefault="008B0154" w:rsidP="008941DD">
      <w:pPr>
        <w:jc w:val="both"/>
        <w:rPr>
          <w:bCs/>
        </w:rPr>
      </w:pPr>
    </w:p>
    <w:p w14:paraId="13631386" w14:textId="4A51CDBD" w:rsidR="008941DD" w:rsidRDefault="00BC6CEC" w:rsidP="008941DD">
      <w:pPr>
        <w:rPr>
          <w:bCs/>
        </w:rPr>
      </w:pPr>
      <w:r>
        <w:rPr>
          <w:bCs/>
        </w:rPr>
        <w:t>101</w:t>
      </w:r>
      <w:r w:rsidR="008941DD">
        <w:rPr>
          <w:bCs/>
        </w:rPr>
        <w:t>-22/0</w:t>
      </w:r>
      <w:r>
        <w:rPr>
          <w:bCs/>
        </w:rPr>
        <w:t>5</w:t>
      </w:r>
      <w:r w:rsidR="008941DD">
        <w:rPr>
          <w:bCs/>
        </w:rPr>
        <w:tab/>
      </w:r>
      <w:r w:rsidR="008941DD">
        <w:rPr>
          <w:bCs/>
        </w:rPr>
        <w:tab/>
      </w:r>
      <w:r>
        <w:rPr>
          <w:bCs/>
          <w:i/>
          <w:iCs/>
          <w:u w:val="single"/>
        </w:rPr>
        <w:t>Pontiac Artists Association</w:t>
      </w:r>
    </w:p>
    <w:p w14:paraId="5AF0AE1B" w14:textId="1A47059D" w:rsidR="008941DD" w:rsidRDefault="008941DD" w:rsidP="008941DD">
      <w:pPr>
        <w:ind w:left="2160"/>
        <w:jc w:val="both"/>
        <w:rPr>
          <w:bCs/>
        </w:rPr>
      </w:pPr>
      <w:r>
        <w:rPr>
          <w:bCs/>
        </w:rPr>
        <w:t xml:space="preserve">Moved by </w:t>
      </w:r>
      <w:proofErr w:type="spellStart"/>
      <w:r>
        <w:rPr>
          <w:bCs/>
        </w:rPr>
        <w:t>Councillor</w:t>
      </w:r>
      <w:proofErr w:type="spellEnd"/>
      <w:r>
        <w:rPr>
          <w:bCs/>
        </w:rPr>
        <w:t xml:space="preserve"> </w:t>
      </w:r>
      <w:r w:rsidR="002055B5">
        <w:rPr>
          <w:bCs/>
        </w:rPr>
        <w:t>Chafe</w:t>
      </w:r>
      <w:r>
        <w:rPr>
          <w:bCs/>
        </w:rPr>
        <w:t xml:space="preserve">, seconded by </w:t>
      </w:r>
      <w:proofErr w:type="spellStart"/>
      <w:r>
        <w:rPr>
          <w:bCs/>
        </w:rPr>
        <w:t>Councillor</w:t>
      </w:r>
      <w:proofErr w:type="spellEnd"/>
      <w:r>
        <w:rPr>
          <w:bCs/>
        </w:rPr>
        <w:t xml:space="preserve"> </w:t>
      </w:r>
      <w:r w:rsidR="00BC6CEC">
        <w:rPr>
          <w:bCs/>
        </w:rPr>
        <w:t>Adam</w:t>
      </w:r>
      <w:r>
        <w:rPr>
          <w:bCs/>
        </w:rPr>
        <w:t xml:space="preserve">, to </w:t>
      </w:r>
      <w:r w:rsidR="00BC6CEC">
        <w:rPr>
          <w:bCs/>
        </w:rPr>
        <w:t>approve the annual sponsorship to the Pontiac Artists Association for an amount of $125</w:t>
      </w:r>
      <w:r w:rsidR="00E221FA">
        <w:rPr>
          <w:bCs/>
        </w:rPr>
        <w:t>, as discussed</w:t>
      </w:r>
      <w:r>
        <w:rPr>
          <w:bCs/>
        </w:rPr>
        <w:t>.</w:t>
      </w:r>
    </w:p>
    <w:p w14:paraId="5E542503" w14:textId="43A9E8B3" w:rsidR="008941DD" w:rsidRDefault="008941DD" w:rsidP="008941DD">
      <w:pPr>
        <w:ind w:left="2160"/>
        <w:jc w:val="center"/>
        <w:rPr>
          <w:bCs/>
        </w:rPr>
      </w:pPr>
      <w:r>
        <w:rPr>
          <w:bCs/>
        </w:rPr>
        <w:t>Adopted</w:t>
      </w:r>
    </w:p>
    <w:p w14:paraId="6850FFE1" w14:textId="067552C7" w:rsidR="00E221FA" w:rsidRDefault="00E221FA" w:rsidP="00E221FA">
      <w:pPr>
        <w:rPr>
          <w:bCs/>
        </w:rPr>
      </w:pPr>
    </w:p>
    <w:p w14:paraId="5DF54F51" w14:textId="2F0FD037" w:rsidR="00E221FA" w:rsidRDefault="00BC6CEC" w:rsidP="00E221FA">
      <w:pPr>
        <w:rPr>
          <w:bCs/>
        </w:rPr>
      </w:pPr>
      <w:bookmarkStart w:id="4" w:name="_Hlk105332057"/>
      <w:r>
        <w:rPr>
          <w:bCs/>
        </w:rPr>
        <w:t>102</w:t>
      </w:r>
      <w:r w:rsidR="00E221FA">
        <w:rPr>
          <w:bCs/>
        </w:rPr>
        <w:t>-22/0</w:t>
      </w:r>
      <w:r>
        <w:rPr>
          <w:bCs/>
        </w:rPr>
        <w:t>5</w:t>
      </w:r>
      <w:r w:rsidR="00E221FA">
        <w:rPr>
          <w:bCs/>
        </w:rPr>
        <w:tab/>
      </w:r>
      <w:r w:rsidR="00E221FA">
        <w:rPr>
          <w:bCs/>
        </w:rPr>
        <w:tab/>
      </w:r>
      <w:r>
        <w:rPr>
          <w:bCs/>
          <w:i/>
          <w:iCs/>
          <w:u w:val="single"/>
        </w:rPr>
        <w:t>Chapeau RA Day Camp</w:t>
      </w:r>
    </w:p>
    <w:p w14:paraId="55DAB3D2" w14:textId="65B3C083" w:rsidR="00E221FA" w:rsidRDefault="00E221FA" w:rsidP="00241FAA">
      <w:pPr>
        <w:ind w:left="2160"/>
        <w:jc w:val="both"/>
        <w:rPr>
          <w:bCs/>
        </w:rPr>
      </w:pPr>
      <w:r>
        <w:rPr>
          <w:bCs/>
        </w:rPr>
        <w:t xml:space="preserve">Moved by </w:t>
      </w:r>
      <w:proofErr w:type="spellStart"/>
      <w:r>
        <w:rPr>
          <w:bCs/>
        </w:rPr>
        <w:t>Councillor</w:t>
      </w:r>
      <w:proofErr w:type="spellEnd"/>
      <w:r w:rsidR="00241FAA">
        <w:rPr>
          <w:bCs/>
        </w:rPr>
        <w:t xml:space="preserve"> Chafe, seconded by </w:t>
      </w:r>
      <w:proofErr w:type="spellStart"/>
      <w:r w:rsidR="00241FAA">
        <w:rPr>
          <w:bCs/>
        </w:rPr>
        <w:t>Councillor</w:t>
      </w:r>
      <w:proofErr w:type="spellEnd"/>
      <w:r w:rsidR="00241FAA">
        <w:rPr>
          <w:bCs/>
        </w:rPr>
        <w:t xml:space="preserve"> McGuire,</w:t>
      </w:r>
      <w:r>
        <w:rPr>
          <w:bCs/>
        </w:rPr>
        <w:t xml:space="preserve"> to approve the </w:t>
      </w:r>
      <w:r w:rsidR="00BC6CEC">
        <w:rPr>
          <w:bCs/>
        </w:rPr>
        <w:t>annual donation to the Chapeau RA Summer day camp for an amount of $2,000</w:t>
      </w:r>
      <w:r>
        <w:rPr>
          <w:bCs/>
        </w:rPr>
        <w:t>.</w:t>
      </w:r>
    </w:p>
    <w:p w14:paraId="18D065B2" w14:textId="3BED41CC" w:rsidR="00E221FA" w:rsidRDefault="00E221FA" w:rsidP="00E221FA">
      <w:pPr>
        <w:ind w:left="2160"/>
        <w:jc w:val="center"/>
        <w:rPr>
          <w:bCs/>
        </w:rPr>
      </w:pPr>
      <w:r>
        <w:rPr>
          <w:bCs/>
        </w:rPr>
        <w:t>Adopted</w:t>
      </w:r>
    </w:p>
    <w:bookmarkEnd w:id="4"/>
    <w:p w14:paraId="180211A5" w14:textId="226B94F3" w:rsidR="00BC6CEC" w:rsidRDefault="00BC6CEC" w:rsidP="00BC6CEC">
      <w:pPr>
        <w:rPr>
          <w:bCs/>
        </w:rPr>
      </w:pPr>
    </w:p>
    <w:p w14:paraId="143DF5FD" w14:textId="51F69681" w:rsidR="00BC6CEC" w:rsidRPr="00E17D6F" w:rsidRDefault="00BC6CEC" w:rsidP="00BC6CEC">
      <w:pPr>
        <w:rPr>
          <w:bCs/>
        </w:rPr>
      </w:pPr>
      <w:r w:rsidRPr="00E17D6F">
        <w:rPr>
          <w:bCs/>
        </w:rPr>
        <w:t>103-22/05</w:t>
      </w:r>
      <w:r w:rsidRPr="00E17D6F">
        <w:rPr>
          <w:bCs/>
        </w:rPr>
        <w:tab/>
      </w:r>
      <w:r w:rsidRPr="00E17D6F">
        <w:rPr>
          <w:bCs/>
        </w:rPr>
        <w:tab/>
      </w:r>
      <w:r w:rsidRPr="00E17D6F">
        <w:rPr>
          <w:bCs/>
          <w:i/>
          <w:iCs/>
          <w:u w:val="single"/>
        </w:rPr>
        <w:t>PRIMA grant – Centennial Park</w:t>
      </w:r>
    </w:p>
    <w:p w14:paraId="02741A6D" w14:textId="54D32227" w:rsidR="008C31A3" w:rsidRPr="008C31A3" w:rsidRDefault="008C31A3" w:rsidP="008C31A3">
      <w:pPr>
        <w:ind w:left="3600" w:hanging="1440"/>
        <w:jc w:val="both"/>
        <w:rPr>
          <w:bCs/>
        </w:rPr>
      </w:pPr>
      <w:r w:rsidRPr="008C31A3">
        <w:rPr>
          <w:bCs/>
        </w:rPr>
        <w:t xml:space="preserve">WHEREAS </w:t>
      </w:r>
      <w:r>
        <w:rPr>
          <w:bCs/>
        </w:rPr>
        <w:tab/>
      </w:r>
      <w:r w:rsidRPr="008C31A3">
        <w:rPr>
          <w:bCs/>
        </w:rPr>
        <w:t xml:space="preserve">the </w:t>
      </w:r>
      <w:r>
        <w:rPr>
          <w:bCs/>
        </w:rPr>
        <w:t>M</w:t>
      </w:r>
      <w:r w:rsidRPr="008C31A3">
        <w:rPr>
          <w:bCs/>
        </w:rPr>
        <w:t>unicipality wishes to develop their Centennial municipal park to promote the physical and mental health of seniors in our region;</w:t>
      </w:r>
    </w:p>
    <w:p w14:paraId="3B2676E1" w14:textId="6A5318CF" w:rsidR="008C31A3" w:rsidRPr="008C31A3" w:rsidRDefault="008C31A3" w:rsidP="008C31A3">
      <w:pPr>
        <w:ind w:left="2160"/>
        <w:jc w:val="both"/>
        <w:rPr>
          <w:bCs/>
        </w:rPr>
      </w:pPr>
      <w:r w:rsidRPr="008C31A3">
        <w:rPr>
          <w:bCs/>
        </w:rPr>
        <w:t xml:space="preserve">It is </w:t>
      </w:r>
      <w:r>
        <w:rPr>
          <w:bCs/>
        </w:rPr>
        <w:t>m</w:t>
      </w:r>
      <w:r w:rsidRPr="00E17D6F">
        <w:rPr>
          <w:bCs/>
        </w:rPr>
        <w:t xml:space="preserve">oved by </w:t>
      </w:r>
      <w:proofErr w:type="spellStart"/>
      <w:r w:rsidRPr="00E17D6F">
        <w:rPr>
          <w:bCs/>
        </w:rPr>
        <w:t>Councillor</w:t>
      </w:r>
      <w:proofErr w:type="spellEnd"/>
      <w:r w:rsidRPr="00E17D6F">
        <w:rPr>
          <w:bCs/>
        </w:rPr>
        <w:t xml:space="preserve"> Chafe, seconded by </w:t>
      </w:r>
      <w:proofErr w:type="spellStart"/>
      <w:r w:rsidRPr="00E17D6F">
        <w:rPr>
          <w:bCs/>
        </w:rPr>
        <w:t>Councillor</w:t>
      </w:r>
      <w:proofErr w:type="spellEnd"/>
      <w:r w:rsidRPr="00E17D6F">
        <w:rPr>
          <w:bCs/>
        </w:rPr>
        <w:t xml:space="preserve"> Adam, </w:t>
      </w:r>
      <w:r w:rsidRPr="008C31A3">
        <w:rPr>
          <w:bCs/>
        </w:rPr>
        <w:t>therefore resolved that:</w:t>
      </w:r>
    </w:p>
    <w:p w14:paraId="4DAB60D1" w14:textId="1731DA9B" w:rsidR="008C31A3" w:rsidRPr="008C31A3" w:rsidRDefault="008C31A3" w:rsidP="008C31A3">
      <w:pPr>
        <w:ind w:left="2160"/>
        <w:jc w:val="both"/>
        <w:rPr>
          <w:bCs/>
        </w:rPr>
      </w:pPr>
      <w:r w:rsidRPr="008C31A3">
        <w:rPr>
          <w:bCs/>
        </w:rPr>
        <w:t xml:space="preserve">- The </w:t>
      </w:r>
      <w:r>
        <w:rPr>
          <w:bCs/>
        </w:rPr>
        <w:t>M</w:t>
      </w:r>
      <w:r w:rsidRPr="008C31A3">
        <w:rPr>
          <w:bCs/>
        </w:rPr>
        <w:t xml:space="preserve">unicipal council authorizes the </w:t>
      </w:r>
      <w:r>
        <w:rPr>
          <w:bCs/>
        </w:rPr>
        <w:t>submission</w:t>
      </w:r>
      <w:r w:rsidRPr="008C31A3">
        <w:rPr>
          <w:bCs/>
        </w:rPr>
        <w:t xml:space="preserve"> of the request for financial assistance and authorizes the Director General to send and sign said request;</w:t>
      </w:r>
    </w:p>
    <w:p w14:paraId="42AE22EB" w14:textId="77777777" w:rsidR="008C31A3" w:rsidRPr="008C31A3" w:rsidRDefault="008C31A3" w:rsidP="008C31A3">
      <w:pPr>
        <w:ind w:left="2160"/>
        <w:jc w:val="both"/>
        <w:rPr>
          <w:bCs/>
        </w:rPr>
      </w:pPr>
      <w:r w:rsidRPr="008C31A3">
        <w:rPr>
          <w:bCs/>
        </w:rPr>
        <w:lastRenderedPageBreak/>
        <w:t>- The Municipality has taken note of the PRIMA Guide and undertakes to respect all the terms and conditions that apply to it;</w:t>
      </w:r>
    </w:p>
    <w:p w14:paraId="2D7E67EA" w14:textId="77777777" w:rsidR="008C31A3" w:rsidRPr="008C31A3" w:rsidRDefault="008C31A3" w:rsidP="008C31A3">
      <w:pPr>
        <w:ind w:left="2160"/>
        <w:jc w:val="both"/>
        <w:rPr>
          <w:bCs/>
        </w:rPr>
      </w:pPr>
      <w:r w:rsidRPr="008C31A3">
        <w:rPr>
          <w:bCs/>
        </w:rPr>
        <w:t>- The Municipality undertakes, if it obtains financial assistance for its request, to pay the costs of continuous operation and maintenance of the subsidized infrastructure(</w:t>
      </w:r>
      <w:proofErr w:type="spellStart"/>
      <w:r w:rsidRPr="008C31A3">
        <w:rPr>
          <w:bCs/>
        </w:rPr>
        <w:t>ies</w:t>
      </w:r>
      <w:proofErr w:type="spellEnd"/>
      <w:r w:rsidRPr="008C31A3">
        <w:rPr>
          <w:bCs/>
        </w:rPr>
        <w:t>);</w:t>
      </w:r>
    </w:p>
    <w:p w14:paraId="65654DFA" w14:textId="77777777" w:rsidR="008C31A3" w:rsidRPr="008C31A3" w:rsidRDefault="008C31A3" w:rsidP="008C31A3">
      <w:pPr>
        <w:ind w:left="2160"/>
        <w:jc w:val="both"/>
        <w:rPr>
          <w:bCs/>
        </w:rPr>
      </w:pPr>
      <w:r w:rsidRPr="008C31A3">
        <w:rPr>
          <w:bCs/>
        </w:rPr>
        <w:t>- The Municipality confirms that it will assume all costs beyond the financial assistance it could obtain from PRIMA, including any cost overruns.</w:t>
      </w:r>
    </w:p>
    <w:p w14:paraId="61829BEF" w14:textId="6E9C397B" w:rsidR="008C31A3" w:rsidRDefault="008C31A3" w:rsidP="008C31A3">
      <w:pPr>
        <w:ind w:left="2160"/>
        <w:jc w:val="center"/>
        <w:rPr>
          <w:bCs/>
        </w:rPr>
      </w:pPr>
      <w:r w:rsidRPr="008C31A3">
        <w:rPr>
          <w:bCs/>
        </w:rPr>
        <w:t>Adopted</w:t>
      </w:r>
    </w:p>
    <w:p w14:paraId="7A562754" w14:textId="77777777" w:rsidR="008C31A3" w:rsidRDefault="008C31A3" w:rsidP="008C31A3">
      <w:pPr>
        <w:ind w:left="2160"/>
        <w:jc w:val="both"/>
        <w:rPr>
          <w:bCs/>
        </w:rPr>
      </w:pPr>
    </w:p>
    <w:p w14:paraId="45D8493C" w14:textId="64CBFB4F" w:rsidR="00BC6CEC" w:rsidRPr="00E17D6F" w:rsidRDefault="00BC6CEC" w:rsidP="00BC6CEC">
      <w:pPr>
        <w:rPr>
          <w:bCs/>
        </w:rPr>
      </w:pPr>
      <w:r w:rsidRPr="00E17D6F">
        <w:rPr>
          <w:bCs/>
        </w:rPr>
        <w:t>104-22/05</w:t>
      </w:r>
      <w:r w:rsidRPr="00E17D6F">
        <w:rPr>
          <w:bCs/>
        </w:rPr>
        <w:tab/>
      </w:r>
      <w:r w:rsidRPr="00E17D6F">
        <w:rPr>
          <w:bCs/>
        </w:rPr>
        <w:tab/>
      </w:r>
      <w:r w:rsidRPr="00E17D6F">
        <w:rPr>
          <w:bCs/>
          <w:i/>
          <w:iCs/>
          <w:u w:val="single"/>
        </w:rPr>
        <w:t>Active event grant</w:t>
      </w:r>
    </w:p>
    <w:p w14:paraId="0074F8DE" w14:textId="6213F012" w:rsidR="00BC6CEC" w:rsidRPr="00E17D6F" w:rsidRDefault="00BC6CEC" w:rsidP="00BC6CEC">
      <w:pPr>
        <w:ind w:left="2160"/>
        <w:jc w:val="both"/>
        <w:rPr>
          <w:bCs/>
        </w:rPr>
      </w:pPr>
      <w:r w:rsidRPr="00E17D6F">
        <w:rPr>
          <w:bCs/>
        </w:rPr>
        <w:t xml:space="preserve">Moved by </w:t>
      </w:r>
      <w:proofErr w:type="spellStart"/>
      <w:r w:rsidRPr="00E17D6F">
        <w:rPr>
          <w:bCs/>
        </w:rPr>
        <w:t>Councillor</w:t>
      </w:r>
      <w:proofErr w:type="spellEnd"/>
      <w:r w:rsidRPr="00E17D6F">
        <w:rPr>
          <w:bCs/>
        </w:rPr>
        <w:t xml:space="preserve"> Chafe, seconded by </w:t>
      </w:r>
      <w:proofErr w:type="spellStart"/>
      <w:r w:rsidRPr="00E17D6F">
        <w:rPr>
          <w:bCs/>
        </w:rPr>
        <w:t>Councillor</w:t>
      </w:r>
      <w:proofErr w:type="spellEnd"/>
      <w:r w:rsidRPr="00E17D6F">
        <w:rPr>
          <w:bCs/>
        </w:rPr>
        <w:t xml:space="preserve"> Sallafranque, to approve the request for funding under the Plaisir </w:t>
      </w:r>
      <w:proofErr w:type="spellStart"/>
      <w:r w:rsidRPr="00E17D6F">
        <w:rPr>
          <w:bCs/>
        </w:rPr>
        <w:t>Actif</w:t>
      </w:r>
      <w:proofErr w:type="spellEnd"/>
      <w:r w:rsidRPr="00E17D6F">
        <w:rPr>
          <w:bCs/>
        </w:rPr>
        <w:t xml:space="preserve"> grant for physical activities planned during </w:t>
      </w:r>
      <w:proofErr w:type="spellStart"/>
      <w:r w:rsidRPr="00E17D6F">
        <w:rPr>
          <w:bCs/>
        </w:rPr>
        <w:t>IslandFest</w:t>
      </w:r>
      <w:proofErr w:type="spellEnd"/>
      <w:r w:rsidRPr="00E17D6F">
        <w:rPr>
          <w:bCs/>
        </w:rPr>
        <w:t>, and to authorize the Director General to sign and send all required documentation.</w:t>
      </w:r>
    </w:p>
    <w:p w14:paraId="27A998A3" w14:textId="3F316132" w:rsidR="00BC6CEC" w:rsidRPr="00E17D6F" w:rsidRDefault="00BC6CEC" w:rsidP="00BC6CEC">
      <w:pPr>
        <w:ind w:left="2160"/>
        <w:jc w:val="center"/>
        <w:rPr>
          <w:bCs/>
        </w:rPr>
      </w:pPr>
      <w:r w:rsidRPr="00E17D6F">
        <w:rPr>
          <w:bCs/>
        </w:rPr>
        <w:t>Adopted</w:t>
      </w:r>
    </w:p>
    <w:p w14:paraId="79B8CE2E" w14:textId="77559041" w:rsidR="008941DD" w:rsidRPr="00E17D6F" w:rsidRDefault="008941DD" w:rsidP="006F467B">
      <w:pPr>
        <w:ind w:left="3600" w:hanging="1440"/>
        <w:jc w:val="both"/>
        <w:rPr>
          <w:b/>
          <w:u w:val="single"/>
        </w:rPr>
      </w:pPr>
    </w:p>
    <w:p w14:paraId="24391651" w14:textId="2352A26B" w:rsidR="006F467B" w:rsidRPr="00E17452" w:rsidRDefault="006F467B" w:rsidP="006F467B">
      <w:pPr>
        <w:ind w:left="3600" w:hanging="1440"/>
        <w:jc w:val="both"/>
        <w:rPr>
          <w:b/>
          <w:u w:val="single"/>
        </w:rPr>
      </w:pPr>
      <w:r w:rsidRPr="00E17D6F">
        <w:rPr>
          <w:b/>
          <w:u w:val="single"/>
        </w:rPr>
        <w:t>Revitalization</w:t>
      </w:r>
    </w:p>
    <w:p w14:paraId="14F071E2" w14:textId="77777777" w:rsidR="002055B5" w:rsidRPr="00E17D6F" w:rsidRDefault="002055B5" w:rsidP="006F467B">
      <w:pPr>
        <w:ind w:left="2160"/>
        <w:jc w:val="both"/>
        <w:rPr>
          <w:bCs/>
          <w:sz w:val="8"/>
          <w:szCs w:val="8"/>
        </w:rPr>
      </w:pPr>
    </w:p>
    <w:p w14:paraId="24E97DFF" w14:textId="26F235B9" w:rsidR="006F467B" w:rsidRDefault="006F467B" w:rsidP="006F467B">
      <w:pPr>
        <w:ind w:left="2160"/>
        <w:jc w:val="both"/>
        <w:rPr>
          <w:bCs/>
        </w:rPr>
      </w:pPr>
      <w:proofErr w:type="spellStart"/>
      <w:r>
        <w:rPr>
          <w:bCs/>
        </w:rPr>
        <w:t>Councillor</w:t>
      </w:r>
      <w:proofErr w:type="spellEnd"/>
      <w:r>
        <w:rPr>
          <w:bCs/>
        </w:rPr>
        <w:t xml:space="preserve"> Sallafranque, Chair of the Revitalization committee, gives a verbal report.  </w:t>
      </w:r>
    </w:p>
    <w:p w14:paraId="62C9114A" w14:textId="77777777" w:rsidR="008B0154" w:rsidRDefault="008B0154" w:rsidP="006F467B">
      <w:pPr>
        <w:jc w:val="both"/>
        <w:rPr>
          <w:bCs/>
        </w:rPr>
      </w:pPr>
      <w:bookmarkStart w:id="5" w:name="_Hlk95908027"/>
    </w:p>
    <w:bookmarkEnd w:id="5"/>
    <w:p w14:paraId="7D8D47D6" w14:textId="77777777" w:rsidR="006F467B" w:rsidRDefault="006F467B" w:rsidP="006F467B">
      <w:pPr>
        <w:jc w:val="both"/>
        <w:rPr>
          <w:bCs/>
        </w:rPr>
      </w:pPr>
    </w:p>
    <w:p w14:paraId="1F1A687B" w14:textId="65F8DD68" w:rsidR="00E32F24" w:rsidRPr="00E17452" w:rsidRDefault="00E32F24" w:rsidP="00E32F24">
      <w:pPr>
        <w:ind w:left="3600" w:hanging="1440"/>
        <w:jc w:val="both"/>
        <w:rPr>
          <w:b/>
          <w:u w:val="single"/>
        </w:rPr>
      </w:pPr>
      <w:r>
        <w:rPr>
          <w:b/>
          <w:u w:val="single"/>
        </w:rPr>
        <w:t>Administration</w:t>
      </w:r>
    </w:p>
    <w:p w14:paraId="5326F53F" w14:textId="77777777" w:rsidR="00E32F24" w:rsidRPr="00E17D6F" w:rsidRDefault="00E32F24" w:rsidP="00E32F24">
      <w:pPr>
        <w:ind w:left="3600" w:hanging="1440"/>
        <w:jc w:val="both"/>
        <w:rPr>
          <w:bCs/>
          <w:sz w:val="8"/>
          <w:szCs w:val="8"/>
        </w:rPr>
      </w:pPr>
    </w:p>
    <w:p w14:paraId="189B656E" w14:textId="086D56DC" w:rsidR="00E32F24" w:rsidRDefault="00E32F24" w:rsidP="00E32F24">
      <w:pPr>
        <w:ind w:left="2160"/>
        <w:jc w:val="both"/>
        <w:rPr>
          <w:bCs/>
        </w:rPr>
      </w:pPr>
      <w:proofErr w:type="spellStart"/>
      <w:r>
        <w:rPr>
          <w:bCs/>
        </w:rPr>
        <w:t>Councillor</w:t>
      </w:r>
      <w:proofErr w:type="spellEnd"/>
      <w:r>
        <w:rPr>
          <w:bCs/>
        </w:rPr>
        <w:t xml:space="preserve"> Adam, Chair of the Administration committee, gives a verbal report.  The following recommendations are presented to Council.</w:t>
      </w:r>
    </w:p>
    <w:p w14:paraId="2741DE03" w14:textId="09D02F01" w:rsidR="00241FAA" w:rsidRDefault="00241FAA" w:rsidP="00E32F24">
      <w:pPr>
        <w:rPr>
          <w:bCs/>
          <w:i/>
          <w:iCs/>
          <w:u w:val="single"/>
        </w:rPr>
      </w:pPr>
    </w:p>
    <w:p w14:paraId="1023A776" w14:textId="6BC1E0D5" w:rsidR="00E32F24" w:rsidRDefault="00BC6CEC" w:rsidP="00E32F24">
      <w:pPr>
        <w:rPr>
          <w:bCs/>
        </w:rPr>
      </w:pPr>
      <w:bookmarkStart w:id="6" w:name="_Hlk105332074"/>
      <w:r>
        <w:rPr>
          <w:bCs/>
        </w:rPr>
        <w:t>104</w:t>
      </w:r>
      <w:r w:rsidR="00E221FA">
        <w:rPr>
          <w:bCs/>
        </w:rPr>
        <w:t>-22/0</w:t>
      </w:r>
      <w:r>
        <w:rPr>
          <w:bCs/>
        </w:rPr>
        <w:t>5</w:t>
      </w:r>
      <w:r w:rsidR="00E221FA">
        <w:rPr>
          <w:bCs/>
        </w:rPr>
        <w:tab/>
      </w:r>
      <w:r w:rsidR="00E221FA">
        <w:rPr>
          <w:bCs/>
        </w:rPr>
        <w:tab/>
      </w:r>
      <w:r w:rsidR="00E221FA" w:rsidRPr="00241FAA">
        <w:rPr>
          <w:bCs/>
          <w:i/>
          <w:iCs/>
          <w:u w:val="single"/>
        </w:rPr>
        <w:t>FQM Conference</w:t>
      </w:r>
    </w:p>
    <w:p w14:paraId="4B84CE5D" w14:textId="33066D29" w:rsidR="00241FAA" w:rsidRDefault="00241FAA" w:rsidP="00241FAA">
      <w:pPr>
        <w:ind w:left="2160"/>
        <w:jc w:val="both"/>
        <w:rPr>
          <w:bCs/>
        </w:rPr>
      </w:pPr>
      <w:r>
        <w:rPr>
          <w:bCs/>
        </w:rPr>
        <w:t xml:space="preserve">Moved by </w:t>
      </w:r>
      <w:proofErr w:type="spellStart"/>
      <w:r>
        <w:rPr>
          <w:bCs/>
        </w:rPr>
        <w:t>Councillor</w:t>
      </w:r>
      <w:proofErr w:type="spellEnd"/>
      <w:r>
        <w:rPr>
          <w:bCs/>
        </w:rPr>
        <w:t xml:space="preserve"> </w:t>
      </w:r>
      <w:r w:rsidR="00BC6CEC">
        <w:rPr>
          <w:bCs/>
        </w:rPr>
        <w:t>Schryer</w:t>
      </w:r>
      <w:r>
        <w:rPr>
          <w:bCs/>
        </w:rPr>
        <w:t xml:space="preserve">, seconded by </w:t>
      </w:r>
      <w:proofErr w:type="spellStart"/>
      <w:r>
        <w:rPr>
          <w:bCs/>
        </w:rPr>
        <w:t>Councillor</w:t>
      </w:r>
      <w:proofErr w:type="spellEnd"/>
      <w:r>
        <w:rPr>
          <w:bCs/>
        </w:rPr>
        <w:t xml:space="preserve"> </w:t>
      </w:r>
      <w:r w:rsidR="00BC6CEC">
        <w:rPr>
          <w:bCs/>
        </w:rPr>
        <w:t>Fleming</w:t>
      </w:r>
      <w:r>
        <w:rPr>
          <w:bCs/>
        </w:rPr>
        <w:t xml:space="preserve">, to approve the attendance to, and all related expenses for, the 2022 FQM </w:t>
      </w:r>
      <w:proofErr w:type="spellStart"/>
      <w:r>
        <w:rPr>
          <w:bCs/>
        </w:rPr>
        <w:t>Congrès</w:t>
      </w:r>
      <w:proofErr w:type="spellEnd"/>
      <w:r>
        <w:rPr>
          <w:bCs/>
        </w:rPr>
        <w:t xml:space="preserve"> for Mayor</w:t>
      </w:r>
      <w:r w:rsidR="008C31A3">
        <w:rPr>
          <w:bCs/>
        </w:rPr>
        <w:t xml:space="preserve"> Spence</w:t>
      </w:r>
      <w:r>
        <w:rPr>
          <w:bCs/>
        </w:rPr>
        <w:t xml:space="preserve">, </w:t>
      </w:r>
      <w:proofErr w:type="spellStart"/>
      <w:r w:rsidR="00BC6CEC">
        <w:rPr>
          <w:bCs/>
        </w:rPr>
        <w:t>Councillor</w:t>
      </w:r>
      <w:proofErr w:type="spellEnd"/>
      <w:r w:rsidR="00BC6CEC">
        <w:rPr>
          <w:bCs/>
        </w:rPr>
        <w:t xml:space="preserve"> Adam</w:t>
      </w:r>
      <w:r>
        <w:rPr>
          <w:bCs/>
        </w:rPr>
        <w:t xml:space="preserve"> and</w:t>
      </w:r>
      <w:r w:rsidR="00E17D6F">
        <w:rPr>
          <w:bCs/>
        </w:rPr>
        <w:t xml:space="preserve"> </w:t>
      </w:r>
      <w:proofErr w:type="spellStart"/>
      <w:r>
        <w:rPr>
          <w:bCs/>
        </w:rPr>
        <w:t>Councillor</w:t>
      </w:r>
      <w:proofErr w:type="spellEnd"/>
      <w:r w:rsidR="00BC6CEC">
        <w:rPr>
          <w:bCs/>
        </w:rPr>
        <w:t xml:space="preserve"> Chafe</w:t>
      </w:r>
      <w:r>
        <w:rPr>
          <w:bCs/>
        </w:rPr>
        <w:t>, as discussed.</w:t>
      </w:r>
    </w:p>
    <w:p w14:paraId="229780E3" w14:textId="426A3396" w:rsidR="00241FAA" w:rsidRDefault="00241FAA" w:rsidP="00241FAA">
      <w:pPr>
        <w:ind w:left="1440" w:firstLine="720"/>
        <w:jc w:val="center"/>
        <w:rPr>
          <w:bCs/>
        </w:rPr>
      </w:pPr>
      <w:r>
        <w:rPr>
          <w:bCs/>
        </w:rPr>
        <w:t>Adopted</w:t>
      </w:r>
    </w:p>
    <w:p w14:paraId="7F49E944" w14:textId="5186C57F" w:rsidR="00BC6CEC" w:rsidRDefault="00BC6CEC" w:rsidP="00BC6CEC">
      <w:pPr>
        <w:rPr>
          <w:bCs/>
        </w:rPr>
      </w:pPr>
    </w:p>
    <w:p w14:paraId="3A537347" w14:textId="3E601DB6" w:rsidR="00BC6CEC" w:rsidRDefault="00BC6CEC" w:rsidP="00BC6CEC">
      <w:pPr>
        <w:rPr>
          <w:bCs/>
        </w:rPr>
      </w:pPr>
      <w:r>
        <w:rPr>
          <w:bCs/>
        </w:rPr>
        <w:t>105-22/05</w:t>
      </w:r>
      <w:r>
        <w:rPr>
          <w:bCs/>
        </w:rPr>
        <w:tab/>
      </w:r>
      <w:r>
        <w:rPr>
          <w:bCs/>
        </w:rPr>
        <w:tab/>
      </w:r>
      <w:r w:rsidRPr="00BC6CEC">
        <w:rPr>
          <w:bCs/>
          <w:i/>
          <w:iCs/>
          <w:u w:val="single"/>
        </w:rPr>
        <w:t>Summer students</w:t>
      </w:r>
    </w:p>
    <w:p w14:paraId="0860A8BC" w14:textId="36FADF5A" w:rsidR="00BC6CEC" w:rsidRDefault="00BC6CEC" w:rsidP="00BC6CEC">
      <w:pPr>
        <w:ind w:left="2160"/>
        <w:rPr>
          <w:bCs/>
        </w:rPr>
      </w:pPr>
      <w:r>
        <w:rPr>
          <w:bCs/>
        </w:rPr>
        <w:t xml:space="preserve">Moved by </w:t>
      </w:r>
      <w:proofErr w:type="spellStart"/>
      <w:r>
        <w:rPr>
          <w:bCs/>
        </w:rPr>
        <w:t>Councillor</w:t>
      </w:r>
      <w:proofErr w:type="spellEnd"/>
      <w:r>
        <w:rPr>
          <w:bCs/>
        </w:rPr>
        <w:t xml:space="preserve"> Adam, seconded by </w:t>
      </w:r>
      <w:proofErr w:type="spellStart"/>
      <w:r>
        <w:rPr>
          <w:bCs/>
        </w:rPr>
        <w:t>Councillor</w:t>
      </w:r>
      <w:proofErr w:type="spellEnd"/>
      <w:r>
        <w:rPr>
          <w:bCs/>
        </w:rPr>
        <w:t xml:space="preserve"> Sallafranque, to approve the job postings for 2 summer students, as discussed.</w:t>
      </w:r>
    </w:p>
    <w:p w14:paraId="45C879F1" w14:textId="67BCAE5C" w:rsidR="00BC6CEC" w:rsidRDefault="00BC6CEC" w:rsidP="00BC6CEC">
      <w:pPr>
        <w:ind w:left="1440" w:firstLine="720"/>
        <w:jc w:val="center"/>
        <w:rPr>
          <w:bCs/>
        </w:rPr>
      </w:pPr>
      <w:r>
        <w:rPr>
          <w:bCs/>
        </w:rPr>
        <w:t>Adopted</w:t>
      </w:r>
    </w:p>
    <w:p w14:paraId="4CA6E4E6" w14:textId="39A82159" w:rsidR="00E221FA" w:rsidRDefault="00E221FA" w:rsidP="00E32F24">
      <w:pPr>
        <w:rPr>
          <w:bCs/>
        </w:rPr>
      </w:pPr>
    </w:p>
    <w:bookmarkEnd w:id="6"/>
    <w:p w14:paraId="02142C5A" w14:textId="063C0B33" w:rsidR="00E221FA" w:rsidRDefault="00E221FA" w:rsidP="00E32F24">
      <w:pPr>
        <w:rPr>
          <w:bCs/>
        </w:rPr>
      </w:pPr>
    </w:p>
    <w:p w14:paraId="141591BD" w14:textId="3435F2CC"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426651D8" w:rsidR="00867FA1" w:rsidRPr="00867FA1" w:rsidRDefault="00867FA1" w:rsidP="00844C23">
      <w:pPr>
        <w:tabs>
          <w:tab w:val="left" w:pos="-1440"/>
        </w:tabs>
        <w:ind w:left="2131" w:right="288"/>
        <w:jc w:val="both"/>
        <w:rPr>
          <w:lang w:val="en-GB"/>
        </w:rPr>
      </w:pPr>
      <w:r w:rsidRPr="00867FA1">
        <w:rPr>
          <w:lang w:val="en-GB"/>
        </w:rPr>
        <w:t xml:space="preserve">The list of accounts payables for the month of </w:t>
      </w:r>
      <w:r w:rsidR="00BC6CEC">
        <w:rPr>
          <w:lang w:val="en-GB"/>
        </w:rPr>
        <w:t>April</w:t>
      </w:r>
      <w:r w:rsidR="000430BB">
        <w:rPr>
          <w:lang w:val="en-GB"/>
        </w:rPr>
        <w:t xml:space="preserve"> </w:t>
      </w:r>
      <w:r w:rsidRPr="00867FA1">
        <w:rPr>
          <w:lang w:val="en-GB"/>
        </w:rPr>
        <w:t>is presented.</w:t>
      </w:r>
    </w:p>
    <w:p w14:paraId="1FE5CAFD" w14:textId="006F5435" w:rsidR="00867FA1" w:rsidRDefault="00867FA1" w:rsidP="00844C23">
      <w:pPr>
        <w:tabs>
          <w:tab w:val="left" w:pos="-1440"/>
        </w:tabs>
        <w:ind w:left="2131" w:right="288"/>
        <w:jc w:val="both"/>
        <w:rPr>
          <w:b/>
          <w:bCs/>
          <w:lang w:val="en-GB"/>
        </w:rPr>
      </w:pPr>
    </w:p>
    <w:p w14:paraId="39A4AC47" w14:textId="77777777" w:rsidR="00E221FA" w:rsidRDefault="00E221FA"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15D8689F" w14:textId="77777777" w:rsidR="008941DD" w:rsidRDefault="008941DD" w:rsidP="005F1D28">
      <w:pPr>
        <w:tabs>
          <w:tab w:val="left" w:pos="-1440"/>
        </w:tabs>
        <w:ind w:right="288"/>
        <w:jc w:val="both"/>
        <w:rPr>
          <w:bCs/>
          <w:lang w:val="en-GB"/>
        </w:rPr>
      </w:pPr>
    </w:p>
    <w:p w14:paraId="3598CEBD" w14:textId="77777777" w:rsidR="008F7756" w:rsidRPr="005F1D28" w:rsidRDefault="008F7756"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0548085F" w14:textId="4CE20703" w:rsidR="0065477D" w:rsidRDefault="00D45F0B" w:rsidP="00D45F0B">
      <w:pPr>
        <w:tabs>
          <w:tab w:val="left" w:pos="-1440"/>
        </w:tabs>
        <w:spacing w:after="120"/>
        <w:ind w:right="288"/>
      </w:pPr>
      <w:r>
        <w:tab/>
      </w:r>
      <w:r>
        <w:tab/>
      </w:r>
      <w:r>
        <w:tab/>
        <w:t>None.</w:t>
      </w:r>
    </w:p>
    <w:p w14:paraId="66535537" w14:textId="77777777" w:rsidR="0065477D" w:rsidRDefault="0065477D"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619A3D93" w14:textId="1D244ECE" w:rsidR="00E221FA" w:rsidRDefault="00BC6CEC" w:rsidP="00E221FA">
      <w:pPr>
        <w:widowControl/>
        <w:autoSpaceDE/>
        <w:autoSpaceDN/>
        <w:adjustRightInd/>
        <w:ind w:right="288"/>
        <w:rPr>
          <w:lang w:val="en-GB"/>
        </w:rPr>
      </w:pPr>
      <w:r>
        <w:rPr>
          <w:lang w:val="en-GB"/>
        </w:rPr>
        <w:tab/>
      </w:r>
      <w:r>
        <w:rPr>
          <w:lang w:val="en-GB"/>
        </w:rPr>
        <w:tab/>
      </w:r>
      <w:r>
        <w:rPr>
          <w:lang w:val="en-GB"/>
        </w:rPr>
        <w:tab/>
        <w:t>Not required.</w:t>
      </w:r>
    </w:p>
    <w:p w14:paraId="14EFE684" w14:textId="526B19D6" w:rsidR="00BC6CEC" w:rsidRDefault="00BC6CEC" w:rsidP="00E221FA">
      <w:pPr>
        <w:widowControl/>
        <w:autoSpaceDE/>
        <w:autoSpaceDN/>
        <w:adjustRightInd/>
        <w:ind w:right="288"/>
        <w:rPr>
          <w:lang w:val="en-GB"/>
        </w:rPr>
      </w:pPr>
    </w:p>
    <w:p w14:paraId="71CB164F" w14:textId="77777777" w:rsidR="00BC6CEC" w:rsidRDefault="00BC6CEC" w:rsidP="00E221FA">
      <w:pPr>
        <w:widowControl/>
        <w:autoSpaceDE/>
        <w:autoSpaceDN/>
        <w:adjustRightInd/>
        <w:ind w:right="288"/>
        <w:rPr>
          <w:lang w:val="en-GB"/>
        </w:rPr>
      </w:pP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4772D55D"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BC6CEC">
        <w:rPr>
          <w:lang w:val="en-GB"/>
        </w:rPr>
        <w:t>June 7</w:t>
      </w:r>
      <w:r w:rsidR="00BC6CEC" w:rsidRPr="00BC6CEC">
        <w:rPr>
          <w:vertAlign w:val="superscript"/>
          <w:lang w:val="en-GB"/>
        </w:rPr>
        <w:t>th</w:t>
      </w:r>
      <w:r w:rsidR="0065477D">
        <w:rPr>
          <w:lang w:val="en-GB"/>
        </w:rPr>
        <w:t>, 2022 at</w:t>
      </w:r>
      <w:r w:rsidR="00FA4952" w:rsidRPr="00612353">
        <w:rPr>
          <w:lang w:val="en-GB"/>
        </w:rPr>
        <w:t xml:space="preserve"> 7:</w:t>
      </w:r>
      <w:r w:rsidR="003E37BC" w:rsidRPr="00612353">
        <w:rPr>
          <w:lang w:val="en-GB"/>
        </w:rPr>
        <w:t xml:space="preserve">00 p.m. at the </w:t>
      </w:r>
      <w:r w:rsidR="00BC6CEC">
        <w:rPr>
          <w:lang w:val="en-GB"/>
        </w:rPr>
        <w:t>Harrington Hall, due to the current renovations being done in the Municipal office</w:t>
      </w:r>
      <w:r w:rsidR="00077893" w:rsidRPr="00612353">
        <w:rPr>
          <w:lang w:val="en-GB"/>
        </w:rPr>
        <w:t>.</w:t>
      </w:r>
    </w:p>
    <w:p w14:paraId="6B35D571" w14:textId="755F6268" w:rsidR="0065477D" w:rsidRDefault="0065477D" w:rsidP="0065477D">
      <w:pPr>
        <w:ind w:left="2127" w:right="288" w:firstLine="33"/>
        <w:jc w:val="center"/>
        <w:rPr>
          <w:lang w:val="en-GB"/>
        </w:rPr>
      </w:pPr>
      <w:r>
        <w:rPr>
          <w:lang w:val="en-GB"/>
        </w:rPr>
        <w:t>Adopted</w:t>
      </w:r>
    </w:p>
    <w:p w14:paraId="582D2554" w14:textId="77777777" w:rsidR="008B0154" w:rsidRDefault="008B0154" w:rsidP="00844C23">
      <w:pPr>
        <w:tabs>
          <w:tab w:val="left" w:pos="-1440"/>
        </w:tabs>
        <w:spacing w:after="120"/>
        <w:ind w:left="2127" w:right="288"/>
        <w:jc w:val="both"/>
        <w:rPr>
          <w:b/>
          <w:bCs/>
          <w:lang w:val="en-GB"/>
        </w:rPr>
      </w:pP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5C5384C1" w:rsidR="00FA4952" w:rsidRPr="00612353" w:rsidRDefault="00BC6CEC" w:rsidP="002A18A5">
      <w:pPr>
        <w:pStyle w:val="NoSpacing"/>
        <w:ind w:left="2127" w:right="288" w:hanging="2127"/>
        <w:jc w:val="both"/>
        <w:rPr>
          <w:lang w:val="en-GB"/>
        </w:rPr>
      </w:pPr>
      <w:r>
        <w:rPr>
          <w:lang w:val="en-GB"/>
        </w:rPr>
        <w:t>106</w:t>
      </w:r>
      <w:r w:rsidR="00E76709">
        <w:rPr>
          <w:lang w:val="en-GB"/>
        </w:rPr>
        <w:t>-</w:t>
      </w:r>
      <w:r w:rsidR="00FC611F">
        <w:rPr>
          <w:lang w:val="en-GB"/>
        </w:rPr>
        <w:t>2</w:t>
      </w:r>
      <w:r w:rsidR="0065477D">
        <w:rPr>
          <w:lang w:val="en-GB"/>
        </w:rPr>
        <w:t>2</w:t>
      </w:r>
      <w:r w:rsidR="00E76709">
        <w:rPr>
          <w:lang w:val="en-GB"/>
        </w:rPr>
        <w:t>/</w:t>
      </w:r>
      <w:r w:rsidR="0065477D">
        <w:rPr>
          <w:lang w:val="en-GB"/>
        </w:rPr>
        <w:t>0</w:t>
      </w:r>
      <w:r>
        <w:rPr>
          <w:lang w:val="en-GB"/>
        </w:rPr>
        <w:t>5</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Pr>
          <w:lang w:val="en-GB"/>
        </w:rPr>
        <w:t>Fleming</w:t>
      </w:r>
      <w:r w:rsidR="00241FAA">
        <w:rPr>
          <w:lang w:val="en-GB"/>
        </w:rPr>
        <w:t xml:space="preserve"> </w:t>
      </w:r>
      <w:r w:rsidR="002A18A5">
        <w:rPr>
          <w:lang w:val="en-GB"/>
        </w:rPr>
        <w:t>and seconded by Councillor</w:t>
      </w:r>
      <w:r w:rsidR="006E0511">
        <w:rPr>
          <w:lang w:val="en-GB"/>
        </w:rPr>
        <w:t xml:space="preserve"> </w:t>
      </w:r>
      <w:r>
        <w:rPr>
          <w:lang w:val="en-GB"/>
        </w:rPr>
        <w:t>Sallafranque</w:t>
      </w:r>
      <w:r w:rsidR="00241FAA">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241FAA">
        <w:rPr>
          <w:lang w:val="en-GB"/>
        </w:rPr>
        <w:t>9:</w:t>
      </w:r>
      <w:r w:rsidR="00D45F0B">
        <w:rPr>
          <w:lang w:val="en-GB"/>
        </w:rPr>
        <w:t>35pm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4E6E4C5F" w14:textId="77777777" w:rsidR="00E17D6F" w:rsidRDefault="00E17D6F" w:rsidP="00E17D6F">
      <w:pPr>
        <w:ind w:left="2127" w:right="288"/>
        <w:rPr>
          <w:i/>
          <w:lang w:val="en-GB"/>
        </w:rPr>
      </w:pPr>
    </w:p>
    <w:p w14:paraId="4EC2AAF4" w14:textId="77777777" w:rsidR="00E17D6F" w:rsidRDefault="003C72E2" w:rsidP="00E17D6F">
      <w:pPr>
        <w:ind w:left="2127" w:right="288"/>
        <w:rPr>
          <w:u w:val="single"/>
        </w:rPr>
      </w:pPr>
      <w:r w:rsidRPr="00447DE9">
        <w:rPr>
          <w:u w:val="single"/>
        </w:rPr>
        <w:t xml:space="preserve">                                       </w:t>
      </w:r>
    </w:p>
    <w:p w14:paraId="4275DE8F" w14:textId="4317D4BE"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2"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0"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24"/>
  </w:num>
  <w:num w:numId="3" w16cid:durableId="1637298546">
    <w:abstractNumId w:val="26"/>
  </w:num>
  <w:num w:numId="4" w16cid:durableId="259871458">
    <w:abstractNumId w:val="5"/>
  </w:num>
  <w:num w:numId="5" w16cid:durableId="2137940555">
    <w:abstractNumId w:val="13"/>
  </w:num>
  <w:num w:numId="6" w16cid:durableId="311835204">
    <w:abstractNumId w:val="14"/>
  </w:num>
  <w:num w:numId="7" w16cid:durableId="2109083113">
    <w:abstractNumId w:val="18"/>
  </w:num>
  <w:num w:numId="8" w16cid:durableId="1339699963">
    <w:abstractNumId w:val="2"/>
  </w:num>
  <w:num w:numId="9" w16cid:durableId="1933735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22"/>
  </w:num>
  <w:num w:numId="11" w16cid:durableId="895358552">
    <w:abstractNumId w:val="8"/>
  </w:num>
  <w:num w:numId="12" w16cid:durableId="1373991997">
    <w:abstractNumId w:val="21"/>
  </w:num>
  <w:num w:numId="13" w16cid:durableId="280772865">
    <w:abstractNumId w:val="12"/>
  </w:num>
  <w:num w:numId="14" w16cid:durableId="73357967">
    <w:abstractNumId w:val="7"/>
  </w:num>
  <w:num w:numId="15" w16cid:durableId="1998025008">
    <w:abstractNumId w:val="4"/>
  </w:num>
  <w:num w:numId="16" w16cid:durableId="426729372">
    <w:abstractNumId w:val="17"/>
  </w:num>
  <w:num w:numId="17" w16cid:durableId="605583378">
    <w:abstractNumId w:val="3"/>
  </w:num>
  <w:num w:numId="18" w16cid:durableId="501317181">
    <w:abstractNumId w:val="10"/>
  </w:num>
  <w:num w:numId="19" w16cid:durableId="1274945303">
    <w:abstractNumId w:val="25"/>
  </w:num>
  <w:num w:numId="20" w16cid:durableId="1560899373">
    <w:abstractNumId w:val="23"/>
  </w:num>
  <w:num w:numId="21" w16cid:durableId="1936592755">
    <w:abstractNumId w:val="16"/>
  </w:num>
  <w:num w:numId="22" w16cid:durableId="1408964409">
    <w:abstractNumId w:val="6"/>
  </w:num>
  <w:num w:numId="23" w16cid:durableId="162085136">
    <w:abstractNumId w:val="15"/>
  </w:num>
  <w:num w:numId="24" w16cid:durableId="271087123">
    <w:abstractNumId w:val="9"/>
  </w:num>
  <w:num w:numId="25" w16cid:durableId="581643513">
    <w:abstractNumId w:val="20"/>
  </w:num>
  <w:num w:numId="26" w16cid:durableId="140144005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300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42AA"/>
    <w:rsid w:val="001C7C03"/>
    <w:rsid w:val="001D12DE"/>
    <w:rsid w:val="001D39B9"/>
    <w:rsid w:val="001D481B"/>
    <w:rsid w:val="001E2DBB"/>
    <w:rsid w:val="001E2E04"/>
    <w:rsid w:val="001E4583"/>
    <w:rsid w:val="001E7684"/>
    <w:rsid w:val="001F08CE"/>
    <w:rsid w:val="001F0E03"/>
    <w:rsid w:val="001F1D1B"/>
    <w:rsid w:val="001F3462"/>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18A5"/>
    <w:rsid w:val="002A2EC2"/>
    <w:rsid w:val="002B07F0"/>
    <w:rsid w:val="002B08CB"/>
    <w:rsid w:val="002B1359"/>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6A10"/>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3AA6"/>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215F"/>
    <w:rsid w:val="006A2B27"/>
    <w:rsid w:val="006A67C6"/>
    <w:rsid w:val="006B2C71"/>
    <w:rsid w:val="006B7BA0"/>
    <w:rsid w:val="006C44AF"/>
    <w:rsid w:val="006C4D5D"/>
    <w:rsid w:val="006C60F6"/>
    <w:rsid w:val="006C7002"/>
    <w:rsid w:val="006D170E"/>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31A3"/>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2382"/>
    <w:rsid w:val="00A93E85"/>
    <w:rsid w:val="00A94CE4"/>
    <w:rsid w:val="00AB0BC9"/>
    <w:rsid w:val="00AB1DAB"/>
    <w:rsid w:val="00AB37A6"/>
    <w:rsid w:val="00AB4608"/>
    <w:rsid w:val="00AB5695"/>
    <w:rsid w:val="00AB58E6"/>
    <w:rsid w:val="00AB6537"/>
    <w:rsid w:val="00AB72BD"/>
    <w:rsid w:val="00AC0E1C"/>
    <w:rsid w:val="00AC1923"/>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1A69"/>
    <w:rsid w:val="00B2374E"/>
    <w:rsid w:val="00B24EF1"/>
    <w:rsid w:val="00B25849"/>
    <w:rsid w:val="00B277A6"/>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6CEC"/>
    <w:rsid w:val="00BC7B62"/>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EEF"/>
    <w:rsid w:val="00F33FAF"/>
    <w:rsid w:val="00F371A9"/>
    <w:rsid w:val="00F37637"/>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0033"/>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Alicia Jones</cp:lastModifiedBy>
  <cp:revision>12</cp:revision>
  <cp:lastPrinted>2022-06-01T17:09:00Z</cp:lastPrinted>
  <dcterms:created xsi:type="dcterms:W3CDTF">2022-05-31T16:52:00Z</dcterms:created>
  <dcterms:modified xsi:type="dcterms:W3CDTF">2022-09-07T14:19:00Z</dcterms:modified>
</cp:coreProperties>
</file>