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72B1A7AC" w:rsidR="00FA4952" w:rsidRPr="00612353" w:rsidRDefault="00FA4952" w:rsidP="00915C9C">
      <w:pPr>
        <w:spacing w:after="120"/>
        <w:ind w:left="2161" w:right="288"/>
        <w:jc w:val="both"/>
      </w:pPr>
      <w:r w:rsidRPr="00612353">
        <w:t xml:space="preserve">Regular meeting of the Municipal Council of </w:t>
      </w:r>
      <w:proofErr w:type="spellStart"/>
      <w:r w:rsidR="008F7756">
        <w:t>L</w:t>
      </w:r>
      <w:r w:rsidRPr="00612353">
        <w:t>’Isle</w:t>
      </w:r>
      <w:proofErr w:type="spellEnd"/>
      <w:r w:rsidRPr="00612353">
        <w:t>-aux-Allumettes held</w:t>
      </w:r>
      <w:r w:rsidR="00D500EC" w:rsidRPr="00612353">
        <w:t xml:space="preserve"> </w:t>
      </w:r>
      <w:r w:rsidR="003F0BEF">
        <w:t>December 14</w:t>
      </w:r>
      <w:r w:rsidR="003F0BEF" w:rsidRPr="003F0BEF">
        <w:rPr>
          <w:vertAlign w:val="superscript"/>
        </w:rPr>
        <w:t>th</w:t>
      </w:r>
      <w:r w:rsidR="00DA66EC">
        <w:t xml:space="preserve">, </w:t>
      </w:r>
      <w:r w:rsidR="00FC611F">
        <w:t>2</w:t>
      </w:r>
      <w:r w:rsidR="006D66DC">
        <w:t>0</w:t>
      </w:r>
      <w:r w:rsidR="00DA66EC">
        <w:t>2</w:t>
      </w:r>
      <w:r w:rsidR="00FC611F">
        <w:t>1</w:t>
      </w:r>
      <w:r w:rsidR="00912418" w:rsidRPr="00612353">
        <w:t xml:space="preserve"> </w:t>
      </w:r>
      <w:r w:rsidRPr="00612353">
        <w:t xml:space="preserve">at 7:00 P.M. at the </w:t>
      </w:r>
      <w:r w:rsidR="00CC5D42">
        <w:t>M</w:t>
      </w:r>
      <w:r w:rsidRPr="00612353">
        <w:t xml:space="preserve">unicipal </w:t>
      </w:r>
      <w:r w:rsidR="00560C84">
        <w:t>O</w:t>
      </w:r>
      <w:r w:rsidRPr="00612353">
        <w:t>ffice in Chapeau.</w:t>
      </w:r>
    </w:p>
    <w:p w14:paraId="12201566" w14:textId="207165BF" w:rsidR="00DB04CA" w:rsidRDefault="00FC611F" w:rsidP="00915C9C">
      <w:pPr>
        <w:spacing w:after="120"/>
        <w:ind w:left="2161" w:right="288"/>
        <w:jc w:val="both"/>
      </w:pPr>
      <w:r>
        <w:t xml:space="preserve">The meeting is </w:t>
      </w:r>
      <w:r w:rsidR="00F00F84">
        <w:t xml:space="preserve">open to the public and </w:t>
      </w:r>
      <w:r>
        <w:t xml:space="preserve">held by </w:t>
      </w:r>
      <w:r w:rsidR="00A114DC">
        <w:t xml:space="preserve">in-person </w:t>
      </w:r>
      <w:r>
        <w:t xml:space="preserve">are </w:t>
      </w:r>
      <w:r w:rsidR="00FA4952" w:rsidRPr="00612353">
        <w:t xml:space="preserve">present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F642B3" w:rsidRPr="00612353">
        <w:t xml:space="preserve"> </w:t>
      </w:r>
      <w:r w:rsidR="00046461">
        <w:t xml:space="preserve">Mariette </w:t>
      </w:r>
      <w:proofErr w:type="spellStart"/>
      <w:r w:rsidR="00046461">
        <w:t>Sallafranque</w:t>
      </w:r>
      <w:proofErr w:type="spellEnd"/>
      <w:r w:rsidR="00046461">
        <w:t>, Patrick Fleming, Ivan Schryer, Nancy McGuire, Brian Adam and Robert Chafe.</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4277B5B0"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3F0BEF">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07422122" w14:textId="77777777" w:rsidR="00046461" w:rsidRDefault="00DA66EC" w:rsidP="00046461">
      <w:pPr>
        <w:spacing w:after="120"/>
        <w:ind w:left="2127" w:right="288"/>
        <w:jc w:val="both"/>
      </w:pPr>
      <w:r>
        <w:t>All</w:t>
      </w:r>
      <w:r w:rsidR="00046461">
        <w:t xml:space="preserve"> members of Council are</w:t>
      </w:r>
      <w:r>
        <w:t xml:space="preserve"> present</w:t>
      </w:r>
      <w:r w:rsidR="00046461">
        <w:t>.</w:t>
      </w:r>
    </w:p>
    <w:p w14:paraId="28A4C02B" w14:textId="77777777" w:rsidR="003C72E2" w:rsidRPr="00612353" w:rsidRDefault="003C72E2" w:rsidP="00C0378F">
      <w:pPr>
        <w:spacing w:after="120"/>
        <w:ind w:left="2127" w:right="288"/>
      </w:pPr>
    </w:p>
    <w:p w14:paraId="536CF8E1" w14:textId="18D3F03E"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2BB51873" w:rsidR="00E259C7" w:rsidRDefault="00893A6A" w:rsidP="00377082">
      <w:pPr>
        <w:spacing w:after="120"/>
        <w:ind w:left="2131" w:right="288" w:hanging="2127"/>
        <w:jc w:val="both"/>
        <w:rPr>
          <w:lang w:val="en-GB"/>
        </w:rPr>
      </w:pPr>
      <w:r>
        <w:rPr>
          <w:lang w:val="en-GB"/>
        </w:rPr>
        <w:t>2</w:t>
      </w:r>
      <w:r w:rsidR="003F0BEF">
        <w:rPr>
          <w:lang w:val="en-GB"/>
        </w:rPr>
        <w:t>1</w:t>
      </w:r>
      <w:r w:rsidR="006D33B8">
        <w:rPr>
          <w:lang w:val="en-GB"/>
        </w:rPr>
        <w:t>6</w:t>
      </w:r>
      <w:r w:rsidR="00DA66EC">
        <w:rPr>
          <w:lang w:val="en-GB"/>
        </w:rPr>
        <w:t>-</w:t>
      </w:r>
      <w:r w:rsidR="00FC611F">
        <w:rPr>
          <w:lang w:val="en-GB"/>
        </w:rPr>
        <w:t>21</w:t>
      </w:r>
      <w:r w:rsidR="00DA66EC">
        <w:rPr>
          <w:lang w:val="en-GB"/>
        </w:rPr>
        <w:t>/</w:t>
      </w:r>
      <w:r w:rsidR="007D01C1">
        <w:rPr>
          <w:lang w:val="en-GB"/>
        </w:rPr>
        <w:t>1</w:t>
      </w:r>
      <w:r w:rsidR="003F0BEF">
        <w:rPr>
          <w:lang w:val="en-GB"/>
        </w:rPr>
        <w:t>2</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proofErr w:type="spellStart"/>
      <w:r w:rsidR="003F0BEF">
        <w:t>Sallafranque</w:t>
      </w:r>
      <w:proofErr w:type="spellEnd"/>
      <w:r>
        <w:t xml:space="preserve">, seconded by </w:t>
      </w:r>
      <w:proofErr w:type="spellStart"/>
      <w:r>
        <w:t>Councillor</w:t>
      </w:r>
      <w:proofErr w:type="spellEnd"/>
      <w:r>
        <w:t xml:space="preserve"> </w:t>
      </w:r>
      <w:r w:rsidR="003F0BEF">
        <w:t>Chafe</w:t>
      </w:r>
      <w:r w:rsidR="00385119">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261293F7" w:rsidR="002D53FB" w:rsidRDefault="003F0BEF" w:rsidP="00893A6A">
      <w:pPr>
        <w:ind w:left="2127" w:right="288" w:hanging="2127"/>
        <w:jc w:val="both"/>
        <w:rPr>
          <w:lang w:val="en-GB"/>
        </w:rPr>
      </w:pPr>
      <w:r>
        <w:rPr>
          <w:lang w:val="en-GB"/>
        </w:rPr>
        <w:t>21</w:t>
      </w:r>
      <w:r w:rsidR="006D33B8">
        <w:rPr>
          <w:lang w:val="en-GB"/>
        </w:rPr>
        <w:t>7</w:t>
      </w:r>
      <w:r>
        <w:rPr>
          <w:lang w:val="en-GB"/>
        </w:rPr>
        <w:t>-21/12</w:t>
      </w:r>
      <w:r>
        <w:rPr>
          <w:lang w:val="en-GB"/>
        </w:rPr>
        <w:tab/>
        <w:t>Moved by Councillor McGuire, seconded by Councillor Adam</w:t>
      </w:r>
      <w:r w:rsidR="00385119">
        <w:rPr>
          <w:lang w:val="en-GB"/>
        </w:rPr>
        <w:t>,</w:t>
      </w:r>
      <w:r>
        <w:rPr>
          <w:lang w:val="en-GB"/>
        </w:rPr>
        <w:t xml:space="preserve"> to approve the </w:t>
      </w:r>
      <w:r w:rsidR="00893A6A">
        <w:rPr>
          <w:lang w:val="en-GB"/>
        </w:rPr>
        <w:t xml:space="preserve">minutes from the last regular Council meeting of </w:t>
      </w:r>
      <w:r>
        <w:rPr>
          <w:lang w:val="en-GB"/>
        </w:rPr>
        <w:t>November 16</w:t>
      </w:r>
      <w:r w:rsidRPr="003F0BEF">
        <w:rPr>
          <w:vertAlign w:val="superscript"/>
          <w:lang w:val="en-GB"/>
        </w:rPr>
        <w:t>th</w:t>
      </w:r>
      <w:r w:rsidR="00893A6A">
        <w:rPr>
          <w:lang w:val="en-GB"/>
        </w:rPr>
        <w:t>,</w:t>
      </w:r>
      <w:r>
        <w:rPr>
          <w:lang w:val="en-GB"/>
        </w:rPr>
        <w:t xml:space="preserve"> 2021, as presented.</w:t>
      </w:r>
    </w:p>
    <w:p w14:paraId="4513D6D8" w14:textId="2D5A9824" w:rsidR="003F0BEF" w:rsidRDefault="003F0BEF" w:rsidP="003F0BEF">
      <w:pPr>
        <w:ind w:left="2127" w:right="288"/>
        <w:jc w:val="center"/>
        <w:rPr>
          <w:lang w:val="en-GB"/>
        </w:rPr>
      </w:pPr>
      <w:r>
        <w:rPr>
          <w:lang w:val="en-GB"/>
        </w:rPr>
        <w:t>Adopted</w:t>
      </w:r>
    </w:p>
    <w:p w14:paraId="0CF6099F" w14:textId="77777777" w:rsidR="0086072D" w:rsidRDefault="0086072D" w:rsidP="0086072D">
      <w:pPr>
        <w:ind w:right="288"/>
        <w:rPr>
          <w:lang w:val="en-GB"/>
        </w:rPr>
      </w:pPr>
    </w:p>
    <w:p w14:paraId="55DBD6E0" w14:textId="77777777" w:rsidR="005B48B9" w:rsidRDefault="005B48B9" w:rsidP="005B48B9">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06E3B21C" w14:textId="5F3F873E" w:rsidR="00B21A69" w:rsidRPr="00893A6A" w:rsidRDefault="00E441B9" w:rsidP="00893A6A">
      <w:pPr>
        <w:tabs>
          <w:tab w:val="left" w:pos="-1440"/>
        </w:tabs>
        <w:ind w:right="288"/>
        <w:jc w:val="both"/>
        <w:rPr>
          <w:bCs/>
        </w:rPr>
      </w:pPr>
      <w:r>
        <w:rPr>
          <w:bCs/>
        </w:rPr>
        <w:tab/>
      </w:r>
      <w:r>
        <w:rPr>
          <w:bCs/>
        </w:rPr>
        <w:tab/>
      </w:r>
      <w:r>
        <w:rPr>
          <w:bCs/>
        </w:rPr>
        <w:tab/>
      </w:r>
      <w:r w:rsidR="00893A6A" w:rsidRPr="00893A6A">
        <w:rPr>
          <w:bCs/>
        </w:rPr>
        <w:t>None.</w:t>
      </w:r>
    </w:p>
    <w:p w14:paraId="61D723A8" w14:textId="157FDBFF" w:rsidR="00046D67" w:rsidRDefault="00046D67" w:rsidP="00DA66EC">
      <w:pPr>
        <w:tabs>
          <w:tab w:val="left" w:pos="-1440"/>
        </w:tabs>
        <w:ind w:right="288"/>
        <w:rPr>
          <w:bCs/>
        </w:rPr>
      </w:pPr>
    </w:p>
    <w:p w14:paraId="652771B1" w14:textId="3969F4F3"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66151BE4" w14:textId="60C3F725" w:rsidR="003F0BEF" w:rsidRPr="003F0BEF" w:rsidRDefault="003F0BEF" w:rsidP="003F0BEF">
      <w:pPr>
        <w:tabs>
          <w:tab w:val="left" w:pos="-1440"/>
        </w:tabs>
        <w:spacing w:after="120"/>
        <w:ind w:left="2127" w:right="288"/>
        <w:jc w:val="both"/>
        <w:rPr>
          <w:u w:val="single"/>
          <w:lang w:val="en-GB"/>
        </w:rPr>
      </w:pPr>
      <w:r>
        <w:rPr>
          <w:lang w:val="en-GB"/>
        </w:rPr>
        <w:t>None.</w:t>
      </w:r>
    </w:p>
    <w:p w14:paraId="30E6EAF7" w14:textId="77777777" w:rsidR="003F0BEF" w:rsidRPr="003F0BEF" w:rsidRDefault="003F0BEF" w:rsidP="00DA66EC">
      <w:pPr>
        <w:tabs>
          <w:tab w:val="left" w:pos="-1440"/>
        </w:tabs>
        <w:ind w:right="288"/>
        <w:rPr>
          <w:bCs/>
          <w:lang w:val="en-GB"/>
        </w:rPr>
      </w:pPr>
    </w:p>
    <w:p w14:paraId="294A5C16" w14:textId="1C0AA6A6"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3F0BEF">
        <w:rPr>
          <w:b/>
          <w:bCs/>
          <w:lang w:val="en-CA"/>
        </w:rPr>
        <w:t>9</w:t>
      </w:r>
      <w:r w:rsidR="00FA4952" w:rsidRPr="00612353">
        <w:rPr>
          <w:b/>
          <w:bCs/>
          <w:lang w:val="en-CA"/>
        </w:rPr>
        <w:t>.</w:t>
      </w:r>
      <w:r w:rsidR="00FA4952" w:rsidRPr="00612353">
        <w:rPr>
          <w:b/>
          <w:bCs/>
          <w:lang w:val="en-CA"/>
        </w:rPr>
        <w:tab/>
      </w:r>
      <w:r w:rsidR="00FA4952" w:rsidRPr="00612353">
        <w:rPr>
          <w:b/>
          <w:bCs/>
          <w:u w:val="single"/>
          <w:lang w:val="en-CA"/>
        </w:rPr>
        <w:t>Correspondence</w:t>
      </w:r>
    </w:p>
    <w:p w14:paraId="69246EC9" w14:textId="77777777" w:rsidR="00046D67" w:rsidRDefault="00046D67" w:rsidP="00046D67">
      <w:pPr>
        <w:pStyle w:val="ListParagraph"/>
        <w:widowControl/>
        <w:autoSpaceDE/>
        <w:autoSpaceDN/>
        <w:adjustRightInd/>
        <w:ind w:left="2520" w:right="288"/>
        <w:jc w:val="both"/>
        <w:rPr>
          <w:bCs/>
          <w:i/>
          <w:iCs/>
          <w:lang w:val="en-CA"/>
        </w:rPr>
      </w:pPr>
    </w:p>
    <w:p w14:paraId="1F6B02A7" w14:textId="1FEEE3C5" w:rsidR="001A19C7" w:rsidRDefault="00B21A69" w:rsidP="00ED2818">
      <w:pPr>
        <w:pStyle w:val="ListParagraph"/>
        <w:widowControl/>
        <w:numPr>
          <w:ilvl w:val="0"/>
          <w:numId w:val="22"/>
        </w:numPr>
        <w:autoSpaceDE/>
        <w:autoSpaceDN/>
        <w:adjustRightInd/>
        <w:ind w:right="288"/>
        <w:jc w:val="both"/>
        <w:rPr>
          <w:bCs/>
          <w:i/>
          <w:iCs/>
          <w:lang w:val="en-CA"/>
        </w:rPr>
      </w:pPr>
      <w:r w:rsidRPr="00ED2818">
        <w:rPr>
          <w:bCs/>
          <w:i/>
          <w:iCs/>
          <w:lang w:val="en-CA"/>
        </w:rPr>
        <w:t xml:space="preserve">Request from </w:t>
      </w:r>
      <w:r w:rsidR="003F0BEF">
        <w:rPr>
          <w:bCs/>
          <w:i/>
          <w:iCs/>
          <w:lang w:val="en-CA"/>
        </w:rPr>
        <w:t>Harrington Community Center</w:t>
      </w:r>
    </w:p>
    <w:p w14:paraId="291ACCD1" w14:textId="77777777" w:rsidR="003F0BEF" w:rsidRDefault="003F0BEF" w:rsidP="003F0BEF">
      <w:pPr>
        <w:widowControl/>
        <w:autoSpaceDE/>
        <w:autoSpaceDN/>
        <w:adjustRightInd/>
        <w:ind w:left="2160" w:right="288"/>
        <w:jc w:val="both"/>
        <w:rPr>
          <w:bCs/>
          <w:i/>
          <w:iCs/>
          <w:lang w:val="en-CA"/>
        </w:rPr>
      </w:pPr>
    </w:p>
    <w:p w14:paraId="13E9AA99" w14:textId="0FF93246" w:rsidR="003F0BEF" w:rsidRDefault="003F0BEF" w:rsidP="003F0BEF">
      <w:pPr>
        <w:widowControl/>
        <w:autoSpaceDE/>
        <w:autoSpaceDN/>
        <w:adjustRightInd/>
        <w:ind w:left="2160" w:right="288"/>
        <w:jc w:val="both"/>
        <w:rPr>
          <w:bCs/>
          <w:i/>
          <w:iCs/>
          <w:lang w:val="en-CA"/>
        </w:rPr>
      </w:pPr>
      <w:r>
        <w:rPr>
          <w:bCs/>
          <w:i/>
          <w:iCs/>
          <w:lang w:val="en-CA"/>
        </w:rPr>
        <w:t xml:space="preserve">The Harrington Community Center is requesting a donation from </w:t>
      </w:r>
      <w:r w:rsidR="00626F59">
        <w:rPr>
          <w:bCs/>
          <w:i/>
          <w:iCs/>
          <w:lang w:val="en-CA"/>
        </w:rPr>
        <w:t xml:space="preserve">the Municipality </w:t>
      </w:r>
      <w:r>
        <w:rPr>
          <w:bCs/>
          <w:i/>
          <w:iCs/>
          <w:lang w:val="en-CA"/>
        </w:rPr>
        <w:t>equivalent to the 2022 Municipal Taxes in addition to $4,000</w:t>
      </w:r>
    </w:p>
    <w:p w14:paraId="003D0E33" w14:textId="77777777" w:rsidR="003F0BEF" w:rsidRPr="003F0BEF" w:rsidRDefault="003F0BEF" w:rsidP="003F0BEF">
      <w:pPr>
        <w:widowControl/>
        <w:autoSpaceDE/>
        <w:autoSpaceDN/>
        <w:adjustRightInd/>
        <w:ind w:left="2160" w:right="288"/>
        <w:jc w:val="both"/>
        <w:rPr>
          <w:bCs/>
          <w:i/>
          <w:iCs/>
          <w:lang w:val="en-CA"/>
        </w:rPr>
      </w:pPr>
    </w:p>
    <w:p w14:paraId="4131C9D1" w14:textId="25CF4467" w:rsidR="00ED5EBA" w:rsidRDefault="00893A6A" w:rsidP="003F0BEF">
      <w:pPr>
        <w:widowControl/>
        <w:autoSpaceDE/>
        <w:autoSpaceDN/>
        <w:adjustRightInd/>
        <w:ind w:left="2160" w:right="288" w:hanging="2160"/>
        <w:jc w:val="both"/>
        <w:rPr>
          <w:bCs/>
          <w:lang w:val="en-CA"/>
        </w:rPr>
      </w:pPr>
      <w:r>
        <w:rPr>
          <w:bCs/>
          <w:lang w:val="en-CA"/>
        </w:rPr>
        <w:t>2</w:t>
      </w:r>
      <w:r w:rsidR="003F0BEF">
        <w:rPr>
          <w:bCs/>
          <w:lang w:val="en-CA"/>
        </w:rPr>
        <w:t>1</w:t>
      </w:r>
      <w:r w:rsidR="006D33B8">
        <w:rPr>
          <w:bCs/>
          <w:lang w:val="en-CA"/>
        </w:rPr>
        <w:t>8</w:t>
      </w:r>
      <w:r w:rsidR="00B21A69">
        <w:rPr>
          <w:bCs/>
          <w:lang w:val="en-CA"/>
        </w:rPr>
        <w:t>-21/1</w:t>
      </w:r>
      <w:r w:rsidR="003F0BEF">
        <w:rPr>
          <w:bCs/>
          <w:lang w:val="en-CA"/>
        </w:rPr>
        <w:t>2</w:t>
      </w:r>
      <w:r w:rsidR="00B21A69">
        <w:rPr>
          <w:bCs/>
          <w:lang w:val="en-CA"/>
        </w:rPr>
        <w:tab/>
        <w:t xml:space="preserve">Moved by Councillor </w:t>
      </w:r>
      <w:r w:rsidR="003F0BEF">
        <w:rPr>
          <w:bCs/>
          <w:lang w:val="en-CA"/>
        </w:rPr>
        <w:t>McGuire</w:t>
      </w:r>
      <w:r>
        <w:rPr>
          <w:bCs/>
          <w:lang w:val="en-CA"/>
        </w:rPr>
        <w:t xml:space="preserve">, seconded by Councillor </w:t>
      </w:r>
      <w:r w:rsidR="003F0BEF">
        <w:rPr>
          <w:bCs/>
          <w:lang w:val="en-CA"/>
        </w:rPr>
        <w:t>Fleming</w:t>
      </w:r>
      <w:r w:rsidR="00385119">
        <w:rPr>
          <w:bCs/>
          <w:lang w:val="en-CA"/>
        </w:rPr>
        <w:t>,</w:t>
      </w:r>
      <w:r w:rsidR="00B21A69">
        <w:rPr>
          <w:bCs/>
          <w:lang w:val="en-CA"/>
        </w:rPr>
        <w:t xml:space="preserve"> to approve a donation to the </w:t>
      </w:r>
      <w:r w:rsidR="003F0BEF">
        <w:rPr>
          <w:bCs/>
          <w:lang w:val="en-CA"/>
        </w:rPr>
        <w:t xml:space="preserve">Harrington Community Center for an amount equivalent to their 2022 Municipal Taxes, approximately $2,300.  </w:t>
      </w:r>
      <w:r>
        <w:rPr>
          <w:bCs/>
          <w:lang w:val="en-CA"/>
        </w:rPr>
        <w:t xml:space="preserve"> </w:t>
      </w:r>
    </w:p>
    <w:p w14:paraId="1AD4B43B" w14:textId="15E7FAB1" w:rsidR="003F0BEF" w:rsidRDefault="003F0BEF" w:rsidP="003F0BEF">
      <w:pPr>
        <w:widowControl/>
        <w:autoSpaceDE/>
        <w:autoSpaceDN/>
        <w:adjustRightInd/>
        <w:ind w:left="2160" w:right="288" w:hanging="2160"/>
        <w:jc w:val="both"/>
        <w:rPr>
          <w:bCs/>
          <w:lang w:val="en-CA"/>
        </w:rPr>
      </w:pPr>
      <w:r>
        <w:rPr>
          <w:bCs/>
          <w:lang w:val="en-CA"/>
        </w:rPr>
        <w:lastRenderedPageBreak/>
        <w:tab/>
      </w:r>
      <w:r>
        <w:rPr>
          <w:bCs/>
          <w:lang w:val="en-CA"/>
        </w:rPr>
        <w:tab/>
      </w:r>
      <w:r>
        <w:rPr>
          <w:bCs/>
          <w:lang w:val="en-CA"/>
        </w:rPr>
        <w:tab/>
        <w:t>FOR:</w:t>
      </w:r>
      <w:r>
        <w:rPr>
          <w:bCs/>
          <w:lang w:val="en-CA"/>
        </w:rPr>
        <w:tab/>
      </w:r>
      <w:r>
        <w:rPr>
          <w:bCs/>
          <w:lang w:val="en-CA"/>
        </w:rPr>
        <w:tab/>
      </w:r>
      <w:r>
        <w:rPr>
          <w:bCs/>
          <w:lang w:val="en-CA"/>
        </w:rPr>
        <w:tab/>
        <w:t>AGAINST:</w:t>
      </w:r>
    </w:p>
    <w:p w14:paraId="7F8903FB" w14:textId="1A29E589" w:rsidR="003F0BEF" w:rsidRDefault="003F0BEF" w:rsidP="003F0BEF">
      <w:pPr>
        <w:widowControl/>
        <w:autoSpaceDE/>
        <w:autoSpaceDN/>
        <w:adjustRightInd/>
        <w:ind w:left="2160" w:right="288" w:hanging="2160"/>
        <w:jc w:val="both"/>
        <w:rPr>
          <w:bCs/>
          <w:lang w:val="en-CA"/>
        </w:rPr>
      </w:pPr>
      <w:r>
        <w:rPr>
          <w:bCs/>
          <w:lang w:val="en-CA"/>
        </w:rPr>
        <w:tab/>
      </w:r>
      <w:r>
        <w:rPr>
          <w:bCs/>
          <w:lang w:val="en-CA"/>
        </w:rPr>
        <w:tab/>
      </w:r>
      <w:r>
        <w:rPr>
          <w:bCs/>
          <w:lang w:val="en-CA"/>
        </w:rPr>
        <w:tab/>
        <w:t>Nancy McGuire</w:t>
      </w:r>
      <w:r>
        <w:rPr>
          <w:bCs/>
          <w:lang w:val="en-CA"/>
        </w:rPr>
        <w:tab/>
        <w:t>Brian Adam</w:t>
      </w:r>
    </w:p>
    <w:p w14:paraId="54578A71" w14:textId="2B41B37D" w:rsidR="003F0BEF" w:rsidRDefault="003F0BEF" w:rsidP="003F0BEF">
      <w:pPr>
        <w:widowControl/>
        <w:autoSpaceDE/>
        <w:autoSpaceDN/>
        <w:adjustRightInd/>
        <w:ind w:left="2160" w:right="288" w:hanging="2160"/>
        <w:jc w:val="both"/>
        <w:rPr>
          <w:bCs/>
          <w:lang w:val="en-CA"/>
        </w:rPr>
      </w:pPr>
      <w:r>
        <w:rPr>
          <w:bCs/>
          <w:lang w:val="en-CA"/>
        </w:rPr>
        <w:tab/>
      </w:r>
      <w:r>
        <w:rPr>
          <w:bCs/>
          <w:lang w:val="en-CA"/>
        </w:rPr>
        <w:tab/>
      </w:r>
      <w:r>
        <w:rPr>
          <w:bCs/>
          <w:lang w:val="en-CA"/>
        </w:rPr>
        <w:tab/>
        <w:t>Patrick Fleming</w:t>
      </w:r>
      <w:r>
        <w:rPr>
          <w:bCs/>
          <w:lang w:val="en-CA"/>
        </w:rPr>
        <w:tab/>
        <w:t>Ivan Schryer</w:t>
      </w:r>
    </w:p>
    <w:p w14:paraId="128F9F06" w14:textId="3CFC8D34" w:rsidR="003F0BEF" w:rsidRDefault="003F0BEF" w:rsidP="003F0BEF">
      <w:pPr>
        <w:widowControl/>
        <w:autoSpaceDE/>
        <w:autoSpaceDN/>
        <w:adjustRightInd/>
        <w:ind w:left="2160" w:right="288" w:hanging="2160"/>
        <w:jc w:val="both"/>
        <w:rPr>
          <w:bCs/>
          <w:lang w:val="en-CA"/>
        </w:rPr>
      </w:pPr>
      <w:r>
        <w:rPr>
          <w:bCs/>
          <w:lang w:val="en-CA"/>
        </w:rPr>
        <w:tab/>
      </w:r>
      <w:r>
        <w:rPr>
          <w:bCs/>
          <w:lang w:val="en-CA"/>
        </w:rPr>
        <w:tab/>
      </w:r>
      <w:r>
        <w:rPr>
          <w:bCs/>
          <w:lang w:val="en-CA"/>
        </w:rPr>
        <w:tab/>
      </w:r>
      <w:r>
        <w:rPr>
          <w:bCs/>
          <w:lang w:val="en-CA"/>
        </w:rPr>
        <w:tab/>
      </w:r>
      <w:r>
        <w:rPr>
          <w:bCs/>
          <w:lang w:val="en-CA"/>
        </w:rPr>
        <w:tab/>
      </w:r>
      <w:r>
        <w:rPr>
          <w:bCs/>
          <w:lang w:val="en-CA"/>
        </w:rPr>
        <w:tab/>
        <w:t>Mariette Sallafranque</w:t>
      </w:r>
    </w:p>
    <w:p w14:paraId="3FC1EB11" w14:textId="319F5335" w:rsidR="003F0BEF" w:rsidRDefault="003F0BEF" w:rsidP="003F0BEF">
      <w:pPr>
        <w:widowControl/>
        <w:autoSpaceDE/>
        <w:autoSpaceDN/>
        <w:adjustRightInd/>
        <w:ind w:left="2160" w:right="288" w:hanging="2160"/>
        <w:jc w:val="both"/>
        <w:rPr>
          <w:bCs/>
          <w:lang w:val="en-CA"/>
        </w:rPr>
      </w:pPr>
      <w:r>
        <w:rPr>
          <w:bCs/>
          <w:lang w:val="en-CA"/>
        </w:rPr>
        <w:tab/>
      </w:r>
      <w:r>
        <w:rPr>
          <w:bCs/>
          <w:lang w:val="en-CA"/>
        </w:rPr>
        <w:tab/>
      </w:r>
      <w:r>
        <w:rPr>
          <w:bCs/>
          <w:lang w:val="en-CA"/>
        </w:rPr>
        <w:tab/>
      </w:r>
      <w:r>
        <w:rPr>
          <w:bCs/>
          <w:lang w:val="en-CA"/>
        </w:rPr>
        <w:tab/>
      </w:r>
      <w:r>
        <w:rPr>
          <w:bCs/>
          <w:lang w:val="en-CA"/>
        </w:rPr>
        <w:tab/>
      </w:r>
      <w:r>
        <w:rPr>
          <w:bCs/>
          <w:lang w:val="en-CA"/>
        </w:rPr>
        <w:tab/>
        <w:t>Robert Chafe</w:t>
      </w:r>
    </w:p>
    <w:p w14:paraId="4847E9ED" w14:textId="26F2E855" w:rsidR="003F0BEF" w:rsidRDefault="003F0BEF" w:rsidP="003F0BEF">
      <w:pPr>
        <w:widowControl/>
        <w:autoSpaceDE/>
        <w:autoSpaceDN/>
        <w:adjustRightInd/>
        <w:ind w:left="2160" w:right="288" w:hanging="720"/>
        <w:jc w:val="center"/>
        <w:rPr>
          <w:bCs/>
          <w:lang w:val="en-CA"/>
        </w:rPr>
      </w:pPr>
      <w:r>
        <w:rPr>
          <w:bCs/>
          <w:lang w:val="en-CA"/>
        </w:rPr>
        <w:t>Defeated on Division</w:t>
      </w:r>
    </w:p>
    <w:p w14:paraId="4FC7C35E" w14:textId="3D9ED9B8" w:rsidR="003F0BEF" w:rsidRDefault="003F0BEF" w:rsidP="003F0BEF">
      <w:pPr>
        <w:widowControl/>
        <w:autoSpaceDE/>
        <w:autoSpaceDN/>
        <w:adjustRightInd/>
        <w:ind w:right="288"/>
        <w:rPr>
          <w:bCs/>
          <w:lang w:val="en-CA"/>
        </w:rPr>
      </w:pPr>
    </w:p>
    <w:p w14:paraId="12134941" w14:textId="13B431BC" w:rsidR="003F0BEF" w:rsidRDefault="003F0BEF" w:rsidP="003F0BEF">
      <w:pPr>
        <w:widowControl/>
        <w:autoSpaceDE/>
        <w:autoSpaceDN/>
        <w:adjustRightInd/>
        <w:ind w:left="2160" w:right="288" w:hanging="2160"/>
        <w:rPr>
          <w:bCs/>
          <w:lang w:val="en-CA"/>
        </w:rPr>
      </w:pPr>
      <w:r>
        <w:rPr>
          <w:bCs/>
          <w:lang w:val="en-CA"/>
        </w:rPr>
        <w:t>21</w:t>
      </w:r>
      <w:r w:rsidR="006D33B8">
        <w:rPr>
          <w:bCs/>
          <w:lang w:val="en-CA"/>
        </w:rPr>
        <w:t>9</w:t>
      </w:r>
      <w:r>
        <w:rPr>
          <w:bCs/>
          <w:lang w:val="en-CA"/>
        </w:rPr>
        <w:t>-21/12</w:t>
      </w:r>
      <w:r>
        <w:rPr>
          <w:bCs/>
          <w:lang w:val="en-CA"/>
        </w:rPr>
        <w:tab/>
        <w:t>Moved by Councillor Adam, seconded by Councillor Schryer, to approve a donation to the Harrington Community Centre of $7,000.</w:t>
      </w:r>
    </w:p>
    <w:p w14:paraId="4155C19D" w14:textId="77777777" w:rsidR="003F0BEF" w:rsidRDefault="003F0BEF" w:rsidP="003F0BEF">
      <w:pPr>
        <w:widowControl/>
        <w:autoSpaceDE/>
        <w:autoSpaceDN/>
        <w:adjustRightInd/>
        <w:ind w:left="2160" w:right="288" w:hanging="2160"/>
        <w:jc w:val="both"/>
        <w:rPr>
          <w:bCs/>
          <w:lang w:val="en-CA"/>
        </w:rPr>
      </w:pPr>
      <w:r>
        <w:rPr>
          <w:bCs/>
          <w:lang w:val="en-CA"/>
        </w:rPr>
        <w:tab/>
      </w:r>
      <w:r>
        <w:rPr>
          <w:bCs/>
          <w:lang w:val="en-CA"/>
        </w:rPr>
        <w:tab/>
      </w:r>
      <w:r>
        <w:rPr>
          <w:bCs/>
          <w:lang w:val="en-CA"/>
        </w:rPr>
        <w:tab/>
        <w:t>FOR:</w:t>
      </w:r>
      <w:r>
        <w:rPr>
          <w:bCs/>
          <w:lang w:val="en-CA"/>
        </w:rPr>
        <w:tab/>
      </w:r>
      <w:r>
        <w:rPr>
          <w:bCs/>
          <w:lang w:val="en-CA"/>
        </w:rPr>
        <w:tab/>
      </w:r>
      <w:r>
        <w:rPr>
          <w:bCs/>
          <w:lang w:val="en-CA"/>
        </w:rPr>
        <w:tab/>
        <w:t>AGAINST:</w:t>
      </w:r>
    </w:p>
    <w:p w14:paraId="11F18D50" w14:textId="534A9428" w:rsidR="003F0BEF" w:rsidRDefault="003F0BEF" w:rsidP="003F0BEF">
      <w:pPr>
        <w:widowControl/>
        <w:autoSpaceDE/>
        <w:autoSpaceDN/>
        <w:adjustRightInd/>
        <w:ind w:left="2160" w:right="288" w:hanging="2160"/>
        <w:jc w:val="both"/>
        <w:rPr>
          <w:bCs/>
          <w:lang w:val="en-CA"/>
        </w:rPr>
      </w:pPr>
      <w:r>
        <w:rPr>
          <w:bCs/>
          <w:lang w:val="en-CA"/>
        </w:rPr>
        <w:tab/>
      </w:r>
      <w:r>
        <w:rPr>
          <w:bCs/>
          <w:lang w:val="en-CA"/>
        </w:rPr>
        <w:tab/>
      </w:r>
      <w:r>
        <w:rPr>
          <w:bCs/>
          <w:lang w:val="en-CA"/>
        </w:rPr>
        <w:tab/>
        <w:t xml:space="preserve">Brian Adam </w:t>
      </w:r>
      <w:r>
        <w:rPr>
          <w:bCs/>
          <w:lang w:val="en-CA"/>
        </w:rPr>
        <w:tab/>
      </w:r>
      <w:r>
        <w:rPr>
          <w:bCs/>
          <w:lang w:val="en-CA"/>
        </w:rPr>
        <w:tab/>
        <w:t>Nancy McGuire</w:t>
      </w:r>
      <w:r>
        <w:rPr>
          <w:bCs/>
          <w:lang w:val="en-CA"/>
        </w:rPr>
        <w:tab/>
      </w:r>
    </w:p>
    <w:p w14:paraId="7AC6F167" w14:textId="2BFF146E" w:rsidR="003F0BEF" w:rsidRDefault="003F0BEF" w:rsidP="003F0BEF">
      <w:pPr>
        <w:widowControl/>
        <w:autoSpaceDE/>
        <w:autoSpaceDN/>
        <w:adjustRightInd/>
        <w:ind w:left="2160" w:right="288" w:hanging="2160"/>
        <w:jc w:val="both"/>
        <w:rPr>
          <w:bCs/>
          <w:lang w:val="en-CA"/>
        </w:rPr>
      </w:pPr>
      <w:r>
        <w:rPr>
          <w:bCs/>
          <w:lang w:val="en-CA"/>
        </w:rPr>
        <w:tab/>
      </w:r>
      <w:r>
        <w:rPr>
          <w:bCs/>
          <w:lang w:val="en-CA"/>
        </w:rPr>
        <w:tab/>
      </w:r>
      <w:r>
        <w:rPr>
          <w:bCs/>
          <w:lang w:val="en-CA"/>
        </w:rPr>
        <w:tab/>
        <w:t xml:space="preserve">Ivan Schryer </w:t>
      </w:r>
      <w:r>
        <w:rPr>
          <w:bCs/>
          <w:lang w:val="en-CA"/>
        </w:rPr>
        <w:tab/>
      </w:r>
      <w:r>
        <w:rPr>
          <w:bCs/>
          <w:lang w:val="en-CA"/>
        </w:rPr>
        <w:tab/>
        <w:t>Patrick Fleming</w:t>
      </w:r>
      <w:r>
        <w:rPr>
          <w:bCs/>
          <w:lang w:val="en-CA"/>
        </w:rPr>
        <w:tab/>
      </w:r>
    </w:p>
    <w:p w14:paraId="3D27F73A" w14:textId="04AE5EA3" w:rsidR="003F0BEF" w:rsidRDefault="003F0BEF" w:rsidP="003F0BEF">
      <w:pPr>
        <w:widowControl/>
        <w:autoSpaceDE/>
        <w:autoSpaceDN/>
        <w:adjustRightInd/>
        <w:ind w:left="2160" w:right="288" w:hanging="2160"/>
        <w:jc w:val="both"/>
        <w:rPr>
          <w:bCs/>
          <w:lang w:val="en-CA"/>
        </w:rPr>
      </w:pPr>
      <w:r>
        <w:rPr>
          <w:bCs/>
          <w:lang w:val="en-CA"/>
        </w:rPr>
        <w:tab/>
      </w:r>
      <w:r>
        <w:rPr>
          <w:bCs/>
          <w:lang w:val="en-CA"/>
        </w:rPr>
        <w:tab/>
      </w:r>
      <w:r>
        <w:rPr>
          <w:bCs/>
          <w:lang w:val="en-CA"/>
        </w:rPr>
        <w:tab/>
        <w:t>Mariette Sallafranque</w:t>
      </w:r>
    </w:p>
    <w:p w14:paraId="41443AD2" w14:textId="0F34374F" w:rsidR="003F0BEF" w:rsidRDefault="003F0BEF" w:rsidP="003F0BEF">
      <w:pPr>
        <w:widowControl/>
        <w:autoSpaceDE/>
        <w:autoSpaceDN/>
        <w:adjustRightInd/>
        <w:ind w:left="2160" w:right="288" w:hanging="2160"/>
        <w:jc w:val="both"/>
        <w:rPr>
          <w:bCs/>
          <w:lang w:val="en-CA"/>
        </w:rPr>
      </w:pPr>
      <w:r>
        <w:rPr>
          <w:bCs/>
          <w:lang w:val="en-CA"/>
        </w:rPr>
        <w:tab/>
      </w:r>
      <w:r>
        <w:rPr>
          <w:bCs/>
          <w:lang w:val="en-CA"/>
        </w:rPr>
        <w:tab/>
      </w:r>
      <w:r>
        <w:rPr>
          <w:bCs/>
          <w:lang w:val="en-CA"/>
        </w:rPr>
        <w:tab/>
        <w:t>Robert Chafe</w:t>
      </w:r>
    </w:p>
    <w:p w14:paraId="71916074" w14:textId="12D1EBBB" w:rsidR="003F0BEF" w:rsidRDefault="003F0BEF" w:rsidP="003F0BEF">
      <w:pPr>
        <w:widowControl/>
        <w:autoSpaceDE/>
        <w:autoSpaceDN/>
        <w:adjustRightInd/>
        <w:ind w:left="2160" w:right="288" w:hanging="720"/>
        <w:jc w:val="center"/>
        <w:rPr>
          <w:bCs/>
          <w:lang w:val="en-CA"/>
        </w:rPr>
      </w:pPr>
      <w:r>
        <w:rPr>
          <w:bCs/>
          <w:lang w:val="en-CA"/>
        </w:rPr>
        <w:t>Adopted on Division</w:t>
      </w:r>
    </w:p>
    <w:p w14:paraId="1A4D2201" w14:textId="58D9377B" w:rsidR="00867FA1" w:rsidRDefault="00867FA1" w:rsidP="00867FA1">
      <w:pPr>
        <w:widowControl/>
        <w:autoSpaceDE/>
        <w:autoSpaceDN/>
        <w:adjustRightInd/>
        <w:ind w:left="2160" w:right="288" w:hanging="720"/>
        <w:rPr>
          <w:bCs/>
          <w:lang w:val="en-CA"/>
        </w:rPr>
      </w:pPr>
    </w:p>
    <w:p w14:paraId="20323D02" w14:textId="77777777" w:rsidR="00867FA1" w:rsidRDefault="00867FA1" w:rsidP="00867FA1">
      <w:pPr>
        <w:widowControl/>
        <w:autoSpaceDE/>
        <w:autoSpaceDN/>
        <w:adjustRightInd/>
        <w:ind w:left="2160" w:right="288" w:hanging="720"/>
        <w:rPr>
          <w:bCs/>
          <w:lang w:val="en-CA"/>
        </w:rPr>
      </w:pPr>
    </w:p>
    <w:p w14:paraId="4DEE2E52" w14:textId="102AE67E" w:rsidR="00867FA1" w:rsidRDefault="00867FA1" w:rsidP="00867FA1">
      <w:pPr>
        <w:widowControl/>
        <w:autoSpaceDE/>
        <w:autoSpaceDN/>
        <w:adjustRightInd/>
        <w:ind w:left="2160" w:right="288" w:hanging="720"/>
        <w:rPr>
          <w:bCs/>
          <w:lang w:val="en-CA"/>
        </w:rPr>
      </w:pPr>
      <w:r w:rsidRPr="001859EA">
        <w:rPr>
          <w:b/>
          <w:bCs/>
        </w:rPr>
        <w:tab/>
      </w:r>
      <w:r>
        <w:rPr>
          <w:b/>
          <w:bCs/>
          <w:lang w:val="en-CA"/>
        </w:rPr>
        <w:t>10</w:t>
      </w:r>
      <w:r w:rsidRPr="00612353">
        <w:rPr>
          <w:b/>
          <w:bCs/>
          <w:lang w:val="en-CA"/>
        </w:rPr>
        <w:t>.</w:t>
      </w:r>
      <w:r w:rsidRPr="00612353">
        <w:rPr>
          <w:b/>
          <w:bCs/>
          <w:lang w:val="en-CA"/>
        </w:rPr>
        <w:tab/>
      </w:r>
      <w:r>
        <w:rPr>
          <w:b/>
          <w:bCs/>
          <w:u w:val="single"/>
          <w:lang w:val="en-CA"/>
        </w:rPr>
        <w:t>Items for Discussion</w:t>
      </w:r>
    </w:p>
    <w:p w14:paraId="181BEA33" w14:textId="01F4743B" w:rsidR="003F0BEF" w:rsidRDefault="003F0BEF" w:rsidP="003F0BEF">
      <w:pPr>
        <w:widowControl/>
        <w:autoSpaceDE/>
        <w:autoSpaceDN/>
        <w:adjustRightInd/>
        <w:ind w:right="288"/>
        <w:rPr>
          <w:bCs/>
          <w:lang w:val="en-CA"/>
        </w:rPr>
      </w:pPr>
    </w:p>
    <w:p w14:paraId="1A1BBCC6" w14:textId="7FE8BE10" w:rsidR="003F0BEF" w:rsidRPr="003F0BEF" w:rsidRDefault="003F0BEF" w:rsidP="003F0BEF">
      <w:pPr>
        <w:widowControl/>
        <w:autoSpaceDE/>
        <w:autoSpaceDN/>
        <w:adjustRightInd/>
        <w:ind w:right="288"/>
        <w:rPr>
          <w:bCs/>
          <w:i/>
          <w:iCs/>
          <w:u w:val="single"/>
          <w:lang w:val="en-CA"/>
        </w:rPr>
      </w:pPr>
      <w:r>
        <w:rPr>
          <w:bCs/>
          <w:lang w:val="en-CA"/>
        </w:rPr>
        <w:t>2</w:t>
      </w:r>
      <w:r w:rsidR="006D33B8">
        <w:rPr>
          <w:bCs/>
          <w:lang w:val="en-CA"/>
        </w:rPr>
        <w:t>20</w:t>
      </w:r>
      <w:r>
        <w:rPr>
          <w:bCs/>
          <w:lang w:val="en-CA"/>
        </w:rPr>
        <w:t>-21/12</w:t>
      </w:r>
      <w:r>
        <w:rPr>
          <w:bCs/>
          <w:lang w:val="en-CA"/>
        </w:rPr>
        <w:tab/>
      </w:r>
      <w:r>
        <w:rPr>
          <w:bCs/>
          <w:lang w:val="en-CA"/>
        </w:rPr>
        <w:tab/>
      </w:r>
      <w:r w:rsidRPr="003F0BEF">
        <w:rPr>
          <w:bCs/>
          <w:i/>
          <w:iCs/>
          <w:u w:val="single"/>
          <w:lang w:val="en-CA"/>
        </w:rPr>
        <w:t>By-Law #2021-005 – Remuneration of Elected Officials</w:t>
      </w:r>
    </w:p>
    <w:p w14:paraId="4DBE52A0" w14:textId="77777777" w:rsidR="003F0BEF" w:rsidRDefault="003F0BEF" w:rsidP="003F0BEF">
      <w:pPr>
        <w:ind w:left="3600" w:hanging="1440"/>
        <w:jc w:val="both"/>
        <w:rPr>
          <w:bCs/>
        </w:rPr>
      </w:pPr>
    </w:p>
    <w:p w14:paraId="400A0034" w14:textId="67E4C09E" w:rsidR="003F0BEF" w:rsidRPr="003F0BEF" w:rsidRDefault="003F0BEF" w:rsidP="003F0BEF">
      <w:pPr>
        <w:ind w:left="3600" w:hanging="1440"/>
        <w:jc w:val="both"/>
        <w:rPr>
          <w:bCs/>
        </w:rPr>
      </w:pPr>
      <w:r w:rsidRPr="003F0BEF">
        <w:rPr>
          <w:bCs/>
        </w:rPr>
        <w:t xml:space="preserve">WHEREAS </w:t>
      </w:r>
      <w:r w:rsidRPr="003F0BEF">
        <w:rPr>
          <w:bCs/>
        </w:rPr>
        <w:tab/>
        <w:t>the Act Respecting the Remuneration of Elected Municipal Officers, (CQLR c T-11.001) outlines the authority of Council in setting their remuneration;</w:t>
      </w:r>
    </w:p>
    <w:p w14:paraId="5AB6960B" w14:textId="77777777" w:rsidR="003F0BEF" w:rsidRPr="003F0BEF" w:rsidRDefault="003F0BEF" w:rsidP="003F0BEF">
      <w:pPr>
        <w:ind w:left="3600" w:hanging="1440"/>
        <w:jc w:val="both"/>
        <w:rPr>
          <w:bCs/>
        </w:rPr>
      </w:pPr>
      <w:r w:rsidRPr="003F0BEF">
        <w:rPr>
          <w:bCs/>
        </w:rPr>
        <w:t>WHEREAS</w:t>
      </w:r>
      <w:r w:rsidRPr="003F0BEF">
        <w:rPr>
          <w:bCs/>
        </w:rPr>
        <w:tab/>
        <w:t>Council has an obligation to adopt a By-law on the remuneration of municipal officials;</w:t>
      </w:r>
    </w:p>
    <w:p w14:paraId="0B22E69E" w14:textId="0688DBE3" w:rsidR="003F0BEF" w:rsidRDefault="003F0BEF" w:rsidP="003F0BEF">
      <w:pPr>
        <w:ind w:left="3600" w:hanging="1440"/>
        <w:jc w:val="both"/>
        <w:rPr>
          <w:bCs/>
        </w:rPr>
      </w:pPr>
      <w:r w:rsidRPr="003F0BEF">
        <w:rPr>
          <w:bCs/>
        </w:rPr>
        <w:t xml:space="preserve">WHEREAS </w:t>
      </w:r>
      <w:r w:rsidRPr="003F0BEF">
        <w:rPr>
          <w:bCs/>
        </w:rPr>
        <w:tab/>
        <w:t xml:space="preserve">a Notice of Motion </w:t>
      </w:r>
      <w:r w:rsidR="00626F59" w:rsidRPr="003F0BEF">
        <w:rPr>
          <w:bCs/>
        </w:rPr>
        <w:t xml:space="preserve">was given </w:t>
      </w:r>
      <w:r w:rsidR="00626F59">
        <w:rPr>
          <w:bCs/>
        </w:rPr>
        <w:t>and a draft</w:t>
      </w:r>
      <w:r w:rsidRPr="003F0BEF">
        <w:rPr>
          <w:bCs/>
        </w:rPr>
        <w:t xml:space="preserve"> by-law</w:t>
      </w:r>
      <w:r w:rsidR="00626F59">
        <w:rPr>
          <w:bCs/>
        </w:rPr>
        <w:t xml:space="preserve"> was presented</w:t>
      </w:r>
      <w:r w:rsidRPr="003F0BEF">
        <w:rPr>
          <w:bCs/>
        </w:rPr>
        <w:t xml:space="preserve"> on November 16</w:t>
      </w:r>
      <w:r w:rsidRPr="003F0BEF">
        <w:rPr>
          <w:bCs/>
          <w:vertAlign w:val="superscript"/>
        </w:rPr>
        <w:t>th</w:t>
      </w:r>
      <w:r w:rsidRPr="003F0BEF">
        <w:rPr>
          <w:bCs/>
        </w:rPr>
        <w:t>, 2021;</w:t>
      </w:r>
    </w:p>
    <w:p w14:paraId="0775E022" w14:textId="2C246427" w:rsidR="003F0BEF" w:rsidRDefault="003F0BEF" w:rsidP="003F0BEF">
      <w:pPr>
        <w:ind w:left="3600" w:hanging="1440"/>
        <w:jc w:val="both"/>
        <w:rPr>
          <w:bCs/>
        </w:rPr>
      </w:pPr>
      <w:proofErr w:type="gramStart"/>
      <w:r w:rsidRPr="003F0BEF">
        <w:rPr>
          <w:bCs/>
        </w:rPr>
        <w:t>CONSEQUENTLY</w:t>
      </w:r>
      <w:proofErr w:type="gramEnd"/>
      <w:r w:rsidRPr="003F0BEF">
        <w:rPr>
          <w:bCs/>
        </w:rPr>
        <w:tab/>
        <w:t xml:space="preserve"> it is proposed by </w:t>
      </w:r>
      <w:proofErr w:type="spellStart"/>
      <w:r w:rsidRPr="003F0BEF">
        <w:rPr>
          <w:bCs/>
        </w:rPr>
        <w:t>Councillor</w:t>
      </w:r>
      <w:proofErr w:type="spellEnd"/>
      <w:r>
        <w:rPr>
          <w:bCs/>
        </w:rPr>
        <w:t xml:space="preserve"> Adam </w:t>
      </w:r>
      <w:r w:rsidRPr="003F0BEF">
        <w:rPr>
          <w:bCs/>
        </w:rPr>
        <w:t xml:space="preserve">and seconded by </w:t>
      </w:r>
      <w:proofErr w:type="spellStart"/>
      <w:r w:rsidRPr="003F0BEF">
        <w:rPr>
          <w:bCs/>
        </w:rPr>
        <w:t>Councillo</w:t>
      </w:r>
      <w:r>
        <w:rPr>
          <w:bCs/>
        </w:rPr>
        <w:t>r</w:t>
      </w:r>
      <w:proofErr w:type="spellEnd"/>
      <w:r>
        <w:rPr>
          <w:bCs/>
        </w:rPr>
        <w:t xml:space="preserve"> McGuire</w:t>
      </w:r>
      <w:r w:rsidRPr="003F0BEF">
        <w:rPr>
          <w:bCs/>
        </w:rPr>
        <w:t xml:space="preserve"> and resolved that the </w:t>
      </w:r>
      <w:proofErr w:type="spellStart"/>
      <w:r w:rsidRPr="003F0BEF">
        <w:rPr>
          <w:bCs/>
        </w:rPr>
        <w:t>ByLaw</w:t>
      </w:r>
      <w:proofErr w:type="spellEnd"/>
      <w:r>
        <w:rPr>
          <w:bCs/>
        </w:rPr>
        <w:t xml:space="preserve"> 2021-005</w:t>
      </w:r>
      <w:r w:rsidRPr="003F0BEF">
        <w:rPr>
          <w:bCs/>
        </w:rPr>
        <w:t xml:space="preserve"> be adopted</w:t>
      </w:r>
      <w:r>
        <w:rPr>
          <w:bCs/>
        </w:rPr>
        <w:t xml:space="preserve"> and enacted, as presented.</w:t>
      </w:r>
    </w:p>
    <w:p w14:paraId="7D595A29" w14:textId="77777777" w:rsidR="003F0BEF" w:rsidRDefault="003F0BEF" w:rsidP="003F0BEF">
      <w:pPr>
        <w:ind w:left="4320" w:hanging="2160"/>
        <w:jc w:val="center"/>
        <w:rPr>
          <w:bCs/>
        </w:rPr>
      </w:pPr>
    </w:p>
    <w:p w14:paraId="6A96B44F" w14:textId="707CC332" w:rsidR="003F0BEF" w:rsidRDefault="003F0BEF" w:rsidP="003F0BEF">
      <w:pPr>
        <w:ind w:left="4320" w:hanging="2160"/>
        <w:jc w:val="center"/>
        <w:rPr>
          <w:bCs/>
        </w:rPr>
      </w:pPr>
      <w:r>
        <w:rPr>
          <w:bCs/>
        </w:rPr>
        <w:t>Adopted unanimously</w:t>
      </w:r>
    </w:p>
    <w:p w14:paraId="76BB5F87" w14:textId="54F5E296" w:rsidR="003F0BEF" w:rsidRDefault="003F0BEF" w:rsidP="003F0BEF">
      <w:pPr>
        <w:ind w:left="4320" w:hanging="2160"/>
        <w:jc w:val="center"/>
        <w:rPr>
          <w:bCs/>
        </w:rPr>
      </w:pPr>
      <w:r>
        <w:rPr>
          <w:bCs/>
        </w:rPr>
        <w:t xml:space="preserve">The </w:t>
      </w:r>
      <w:proofErr w:type="gramStart"/>
      <w:r>
        <w:rPr>
          <w:bCs/>
        </w:rPr>
        <w:t>Mayor</w:t>
      </w:r>
      <w:proofErr w:type="gramEnd"/>
      <w:r>
        <w:rPr>
          <w:bCs/>
        </w:rPr>
        <w:t xml:space="preserve"> votes in </w:t>
      </w:r>
      <w:proofErr w:type="spellStart"/>
      <w:r>
        <w:rPr>
          <w:bCs/>
        </w:rPr>
        <w:t>favour</w:t>
      </w:r>
      <w:proofErr w:type="spellEnd"/>
      <w:r>
        <w:rPr>
          <w:bCs/>
        </w:rPr>
        <w:t>.</w:t>
      </w:r>
    </w:p>
    <w:p w14:paraId="78026E41" w14:textId="3BB03149" w:rsidR="003F0BEF" w:rsidRDefault="003F0BEF" w:rsidP="003F0BEF">
      <w:pPr>
        <w:rPr>
          <w:bCs/>
        </w:rPr>
      </w:pPr>
    </w:p>
    <w:p w14:paraId="715F88BF" w14:textId="77777777" w:rsidR="00626F59" w:rsidRDefault="00626F59" w:rsidP="003F0BEF">
      <w:pPr>
        <w:rPr>
          <w:bCs/>
        </w:rPr>
      </w:pPr>
    </w:p>
    <w:p w14:paraId="675684CB" w14:textId="3AD87DB4" w:rsidR="003F0BEF" w:rsidRDefault="003F0BEF" w:rsidP="003F0BEF">
      <w:pPr>
        <w:rPr>
          <w:bCs/>
        </w:rPr>
      </w:pPr>
      <w:r>
        <w:rPr>
          <w:bCs/>
        </w:rPr>
        <w:t>22</w:t>
      </w:r>
      <w:r w:rsidR="006D33B8">
        <w:rPr>
          <w:bCs/>
        </w:rPr>
        <w:t>1</w:t>
      </w:r>
      <w:r>
        <w:rPr>
          <w:bCs/>
        </w:rPr>
        <w:t>-21/12</w:t>
      </w:r>
      <w:r>
        <w:rPr>
          <w:bCs/>
        </w:rPr>
        <w:tab/>
      </w:r>
      <w:r>
        <w:rPr>
          <w:bCs/>
        </w:rPr>
        <w:tab/>
      </w:r>
      <w:r w:rsidRPr="003F0BEF">
        <w:rPr>
          <w:bCs/>
          <w:i/>
          <w:iCs/>
          <w:u w:val="single"/>
        </w:rPr>
        <w:t>Cost of living</w:t>
      </w:r>
      <w:r>
        <w:rPr>
          <w:bCs/>
        </w:rPr>
        <w:t xml:space="preserve"> </w:t>
      </w:r>
    </w:p>
    <w:p w14:paraId="2EBA9328" w14:textId="7C845347" w:rsidR="003F0BEF" w:rsidRDefault="003F0BEF" w:rsidP="003F0BEF">
      <w:pPr>
        <w:ind w:left="2160"/>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w:t>
      </w:r>
      <w:proofErr w:type="spellStart"/>
      <w:r>
        <w:rPr>
          <w:bCs/>
        </w:rPr>
        <w:t>Sallafranque</w:t>
      </w:r>
      <w:proofErr w:type="spellEnd"/>
      <w:r>
        <w:rPr>
          <w:bCs/>
        </w:rPr>
        <w:t>, that this Municipality approves a cost-of-living adjustment for their employees’ wages, equivalent to 4.5%, as discussed.</w:t>
      </w:r>
    </w:p>
    <w:p w14:paraId="7B528246" w14:textId="7B7BD110" w:rsidR="003F0BEF" w:rsidRDefault="003F0BEF" w:rsidP="003F0BEF">
      <w:pPr>
        <w:ind w:left="2160"/>
        <w:jc w:val="center"/>
        <w:rPr>
          <w:bCs/>
        </w:rPr>
      </w:pPr>
      <w:r>
        <w:rPr>
          <w:bCs/>
        </w:rPr>
        <w:t>Adopted unanimously</w:t>
      </w:r>
    </w:p>
    <w:p w14:paraId="58103FD5" w14:textId="790DEF4F" w:rsidR="003F0BEF" w:rsidRDefault="003F0BEF" w:rsidP="003F0BEF">
      <w:pPr>
        <w:rPr>
          <w:bCs/>
        </w:rPr>
      </w:pPr>
    </w:p>
    <w:p w14:paraId="26A2A781" w14:textId="77777777" w:rsidR="00626F59" w:rsidRDefault="00626F59" w:rsidP="003F0BEF">
      <w:pPr>
        <w:rPr>
          <w:bCs/>
        </w:rPr>
      </w:pPr>
    </w:p>
    <w:p w14:paraId="769EF374" w14:textId="2C565E4A" w:rsidR="003F0BEF" w:rsidRPr="003F0BEF" w:rsidRDefault="003F0BEF" w:rsidP="00626F59">
      <w:pPr>
        <w:ind w:left="1422" w:hanging="1422"/>
        <w:jc w:val="both"/>
        <w:rPr>
          <w:bCs/>
          <w:i/>
          <w:iCs/>
          <w:u w:val="single"/>
        </w:rPr>
      </w:pPr>
      <w:r>
        <w:rPr>
          <w:bCs/>
        </w:rPr>
        <w:t>22</w:t>
      </w:r>
      <w:r w:rsidR="006D33B8">
        <w:rPr>
          <w:bCs/>
        </w:rPr>
        <w:t>2</w:t>
      </w:r>
      <w:r>
        <w:rPr>
          <w:bCs/>
        </w:rPr>
        <w:t>-21/12</w:t>
      </w:r>
      <w:r>
        <w:rPr>
          <w:bCs/>
        </w:rPr>
        <w:tab/>
      </w:r>
      <w:r>
        <w:rPr>
          <w:bCs/>
        </w:rPr>
        <w:tab/>
      </w:r>
      <w:r>
        <w:rPr>
          <w:bCs/>
        </w:rPr>
        <w:tab/>
      </w:r>
      <w:r w:rsidRPr="003F0BEF">
        <w:rPr>
          <w:bCs/>
          <w:i/>
          <w:iCs/>
          <w:u w:val="single"/>
        </w:rPr>
        <w:t>By-Law #2021-006 – Code of Ethics and Good Conduct for Elected Officials</w:t>
      </w:r>
    </w:p>
    <w:p w14:paraId="1BE731FF" w14:textId="6166B24A" w:rsidR="003F0BEF" w:rsidRPr="003F0BEF" w:rsidRDefault="003F0BEF" w:rsidP="00626F59">
      <w:pPr>
        <w:ind w:left="3582" w:hanging="1422"/>
        <w:jc w:val="both"/>
        <w:rPr>
          <w:lang w:val="en-CA"/>
        </w:rPr>
      </w:pPr>
      <w:r>
        <w:rPr>
          <w:lang w:val="en-CA"/>
        </w:rPr>
        <w:t>WHEREAS</w:t>
      </w:r>
      <w:r w:rsidRPr="003F0BEF">
        <w:rPr>
          <w:lang w:val="en-CA"/>
        </w:rPr>
        <w:t xml:space="preserve"> </w:t>
      </w:r>
      <w:r w:rsidRPr="003F0BEF">
        <w:rPr>
          <w:lang w:val="en-CA"/>
        </w:rPr>
        <w:tab/>
        <w:t xml:space="preserve">the </w:t>
      </w:r>
      <w:r w:rsidRPr="003F0BEF">
        <w:rPr>
          <w:i/>
          <w:iCs/>
          <w:lang w:val="en-CA"/>
        </w:rPr>
        <w:t xml:space="preserve">Municipal Code of Ethics and Good Conduct Act </w:t>
      </w:r>
      <w:r w:rsidRPr="003F0BEF">
        <w:rPr>
          <w:lang w:val="en-CA"/>
        </w:rPr>
        <w:t xml:space="preserve">(the “Act”), which came into force on December 2, 2010, requires that every local Municipality or regional county Municipality whose warden is elected by its citizens must have a code of ethics and good conduct which applies to its elected municipal officers; </w:t>
      </w:r>
    </w:p>
    <w:p w14:paraId="0F75BFF5" w14:textId="2631C009" w:rsidR="003F0BEF" w:rsidRPr="003F0BEF" w:rsidRDefault="003F0BEF" w:rsidP="00626F59">
      <w:pPr>
        <w:ind w:left="3582" w:hanging="1422"/>
        <w:jc w:val="both"/>
        <w:rPr>
          <w:lang w:val="en-CA"/>
        </w:rPr>
      </w:pPr>
      <w:r>
        <w:rPr>
          <w:lang w:val="en-CA"/>
        </w:rPr>
        <w:t>WHEREAS</w:t>
      </w:r>
      <w:r w:rsidRPr="003F0BEF">
        <w:rPr>
          <w:lang w:val="en-CA"/>
        </w:rPr>
        <w:tab/>
        <w:t>There was a general municipal election in November 2021, in accordance with the law for elections and referendums within a Municipality, RLRQ c. E-2.2;</w:t>
      </w:r>
    </w:p>
    <w:p w14:paraId="3351D5F3" w14:textId="016D786D" w:rsidR="003F0BEF" w:rsidRPr="003F0BEF" w:rsidRDefault="003F0BEF" w:rsidP="00626F59">
      <w:pPr>
        <w:tabs>
          <w:tab w:val="left" w:pos="1440"/>
        </w:tabs>
        <w:ind w:left="3600" w:hanging="1440"/>
        <w:jc w:val="both"/>
        <w:rPr>
          <w:lang w:val="en-CA"/>
        </w:rPr>
      </w:pPr>
      <w:r>
        <w:rPr>
          <w:lang w:val="en-CA"/>
        </w:rPr>
        <w:t>WHEREAS</w:t>
      </w:r>
      <w:r w:rsidRPr="003F0BEF">
        <w:rPr>
          <w:lang w:val="en-CA"/>
        </w:rPr>
        <w:tab/>
        <w:t xml:space="preserve">article 13 of LÉDMM requires that the Municipality adopts a revised Code of Ethics and good conduct, replacing the one in effect, with or without modification, after a general election. </w:t>
      </w:r>
    </w:p>
    <w:p w14:paraId="65898ABD" w14:textId="3E06F5DC" w:rsidR="003F0BEF" w:rsidRPr="003F0BEF" w:rsidRDefault="003F0BEF" w:rsidP="00626F59">
      <w:pPr>
        <w:tabs>
          <w:tab w:val="left" w:pos="1440"/>
        </w:tabs>
        <w:ind w:left="3600" w:hanging="1440"/>
        <w:jc w:val="both"/>
        <w:rPr>
          <w:lang w:val="en-CA"/>
        </w:rPr>
      </w:pPr>
      <w:r>
        <w:rPr>
          <w:lang w:val="en-CA"/>
        </w:rPr>
        <w:t>WHEREAS</w:t>
      </w:r>
      <w:r w:rsidRPr="003F0BEF">
        <w:rPr>
          <w:lang w:val="en-CA"/>
        </w:rPr>
        <w:tab/>
        <w:t>in accordance with article 445 of the Municipal Code of Quebec, during the regular Council meeting of November 16</w:t>
      </w:r>
      <w:r w:rsidRPr="003F0BEF">
        <w:rPr>
          <w:vertAlign w:val="superscript"/>
          <w:lang w:val="en-CA"/>
        </w:rPr>
        <w:t>th</w:t>
      </w:r>
      <w:r w:rsidRPr="003F0BEF">
        <w:rPr>
          <w:lang w:val="en-CA"/>
        </w:rPr>
        <w:t xml:space="preserve">, 2021, a notice of motion has been given and the draft By-Law was presented. This requirement is also in accordance with article 10 of </w:t>
      </w:r>
      <w:r w:rsidRPr="003F0BEF">
        <w:rPr>
          <w:i/>
          <w:lang w:val="en-CA"/>
        </w:rPr>
        <w:t>LÉDMM</w:t>
      </w:r>
      <w:r w:rsidRPr="003F0BEF">
        <w:rPr>
          <w:lang w:val="en-CA"/>
        </w:rPr>
        <w:t>;</w:t>
      </w:r>
    </w:p>
    <w:p w14:paraId="5A928DC4" w14:textId="77777777" w:rsidR="00626F59" w:rsidRDefault="00626F59" w:rsidP="00626F59">
      <w:pPr>
        <w:ind w:left="2160"/>
        <w:jc w:val="both"/>
        <w:rPr>
          <w:b/>
          <w:bCs/>
          <w:lang w:val="en-CA"/>
        </w:rPr>
      </w:pPr>
    </w:p>
    <w:p w14:paraId="545EBDEA" w14:textId="32935E39" w:rsidR="003F0BEF" w:rsidRDefault="003F0BEF" w:rsidP="00626F59">
      <w:pPr>
        <w:ind w:left="2160"/>
        <w:jc w:val="both"/>
        <w:rPr>
          <w:lang w:val="en-CA"/>
        </w:rPr>
      </w:pPr>
      <w:r w:rsidRPr="00C44442">
        <w:rPr>
          <w:b/>
          <w:bCs/>
          <w:lang w:val="en-CA"/>
        </w:rPr>
        <w:lastRenderedPageBreak/>
        <w:t xml:space="preserve">It is therefore </w:t>
      </w:r>
      <w:r>
        <w:rPr>
          <w:bCs/>
          <w:lang w:val="en-CA"/>
        </w:rPr>
        <w:t xml:space="preserve">moved by Councillor Fleming and seconded by Councillor McGuire </w:t>
      </w:r>
      <w:r w:rsidRPr="00C44442">
        <w:rPr>
          <w:bCs/>
          <w:lang w:val="en-CA"/>
        </w:rPr>
        <w:t>and resolved that</w:t>
      </w:r>
      <w:r w:rsidRPr="00C44442">
        <w:rPr>
          <w:lang w:val="en-CA"/>
        </w:rPr>
        <w:t xml:space="preserve"> the </w:t>
      </w:r>
      <w:proofErr w:type="spellStart"/>
      <w:r>
        <w:rPr>
          <w:lang w:val="en-CA"/>
        </w:rPr>
        <w:t>ByLaw</w:t>
      </w:r>
      <w:proofErr w:type="spellEnd"/>
      <w:r>
        <w:rPr>
          <w:lang w:val="en-CA"/>
        </w:rPr>
        <w:t xml:space="preserve"> relating to the </w:t>
      </w:r>
      <w:r w:rsidRPr="00C44442">
        <w:rPr>
          <w:lang w:val="en-CA"/>
        </w:rPr>
        <w:t>Code of Ethics and Good Conduct be adopted</w:t>
      </w:r>
      <w:r>
        <w:rPr>
          <w:lang w:val="en-CA"/>
        </w:rPr>
        <w:t xml:space="preserve"> and enacted as presented.</w:t>
      </w:r>
    </w:p>
    <w:p w14:paraId="530477A6" w14:textId="1369C1F5" w:rsidR="003F0BEF" w:rsidRDefault="003F0BEF" w:rsidP="00626F59">
      <w:pPr>
        <w:ind w:left="1440"/>
        <w:jc w:val="center"/>
        <w:rPr>
          <w:lang w:val="en-CA"/>
        </w:rPr>
      </w:pPr>
      <w:r>
        <w:rPr>
          <w:lang w:val="en-CA"/>
        </w:rPr>
        <w:t>Adopted unanimously</w:t>
      </w:r>
    </w:p>
    <w:p w14:paraId="5B42830F" w14:textId="21AAB2FD" w:rsidR="003F0BEF" w:rsidRDefault="003F0BEF" w:rsidP="003F0BEF">
      <w:pPr>
        <w:rPr>
          <w:lang w:val="en-CA"/>
        </w:rPr>
      </w:pPr>
    </w:p>
    <w:p w14:paraId="2CA153E7" w14:textId="337A425B" w:rsidR="003F0BEF" w:rsidRDefault="003F0BEF" w:rsidP="003F0BEF">
      <w:pPr>
        <w:rPr>
          <w:lang w:val="en-CA"/>
        </w:rPr>
      </w:pPr>
      <w:r>
        <w:rPr>
          <w:lang w:val="en-CA"/>
        </w:rPr>
        <w:t>22</w:t>
      </w:r>
      <w:r w:rsidR="006D33B8">
        <w:rPr>
          <w:lang w:val="en-CA"/>
        </w:rPr>
        <w:t>3</w:t>
      </w:r>
      <w:r>
        <w:rPr>
          <w:lang w:val="en-CA"/>
        </w:rPr>
        <w:t>-21/12</w:t>
      </w:r>
      <w:r>
        <w:rPr>
          <w:lang w:val="en-CA"/>
        </w:rPr>
        <w:tab/>
      </w:r>
      <w:r>
        <w:rPr>
          <w:lang w:val="en-CA"/>
        </w:rPr>
        <w:tab/>
      </w:r>
      <w:r w:rsidRPr="003F0BEF">
        <w:rPr>
          <w:i/>
          <w:iCs/>
          <w:u w:val="single"/>
          <w:lang w:val="en-CA"/>
        </w:rPr>
        <w:t>Pro-Mayor Schedule</w:t>
      </w:r>
    </w:p>
    <w:p w14:paraId="18BF4BB6" w14:textId="5F81E90A" w:rsidR="003F0BEF" w:rsidRDefault="003F0BEF" w:rsidP="003F0BEF">
      <w:pPr>
        <w:ind w:left="2160"/>
        <w:rPr>
          <w:lang w:val="en-CA"/>
        </w:rPr>
      </w:pPr>
      <w:r>
        <w:rPr>
          <w:lang w:val="en-CA"/>
        </w:rPr>
        <w:t>Moved by Councillor McGuire and seconded by Councillor Chafe that the schedule for Pro-Mayor duties by approved as follows:</w:t>
      </w:r>
    </w:p>
    <w:p w14:paraId="15D6187A" w14:textId="3CFD8FD8" w:rsidR="003F0BEF" w:rsidRDefault="003F0BEF" w:rsidP="003F0BEF">
      <w:pPr>
        <w:ind w:left="2160"/>
        <w:rPr>
          <w:lang w:val="en-CA"/>
        </w:rPr>
      </w:pPr>
      <w:r>
        <w:rPr>
          <w:lang w:val="en-CA"/>
        </w:rPr>
        <w:tab/>
        <w:t>Jan 2022 – Aug 2022:</w:t>
      </w:r>
      <w:r>
        <w:rPr>
          <w:lang w:val="en-CA"/>
        </w:rPr>
        <w:tab/>
      </w:r>
      <w:r>
        <w:rPr>
          <w:lang w:val="en-CA"/>
        </w:rPr>
        <w:tab/>
        <w:t>Councillor McGuire</w:t>
      </w:r>
    </w:p>
    <w:p w14:paraId="462C285C" w14:textId="36141B03" w:rsidR="003F0BEF" w:rsidRDefault="003F0BEF" w:rsidP="003F0BEF">
      <w:pPr>
        <w:ind w:left="2160"/>
        <w:rPr>
          <w:lang w:val="en-CA"/>
        </w:rPr>
      </w:pPr>
      <w:r>
        <w:rPr>
          <w:lang w:val="en-CA"/>
        </w:rPr>
        <w:tab/>
        <w:t>Sept 2022 – April 2023:</w:t>
      </w:r>
      <w:r>
        <w:rPr>
          <w:lang w:val="en-CA"/>
        </w:rPr>
        <w:tab/>
        <w:t>Councillor Adam</w:t>
      </w:r>
    </w:p>
    <w:p w14:paraId="3C5D18B5" w14:textId="66843340" w:rsidR="003F0BEF" w:rsidRDefault="003F0BEF" w:rsidP="003F0BEF">
      <w:pPr>
        <w:ind w:left="2160"/>
        <w:rPr>
          <w:lang w:val="en-CA"/>
        </w:rPr>
      </w:pPr>
      <w:r>
        <w:rPr>
          <w:lang w:val="en-CA"/>
        </w:rPr>
        <w:tab/>
        <w:t>May 2023 – Dec 2023:</w:t>
      </w:r>
      <w:r>
        <w:rPr>
          <w:lang w:val="en-CA"/>
        </w:rPr>
        <w:tab/>
        <w:t>Councillor Sallafranque</w:t>
      </w:r>
    </w:p>
    <w:p w14:paraId="72227C58" w14:textId="7E31FC75" w:rsidR="003F0BEF" w:rsidRDefault="003F0BEF" w:rsidP="003F0BEF">
      <w:pPr>
        <w:ind w:left="2160"/>
        <w:rPr>
          <w:lang w:val="en-CA"/>
        </w:rPr>
      </w:pPr>
      <w:r>
        <w:rPr>
          <w:lang w:val="en-CA"/>
        </w:rPr>
        <w:tab/>
        <w:t>Jan 2024 – Aug 2024:</w:t>
      </w:r>
      <w:r>
        <w:rPr>
          <w:lang w:val="en-CA"/>
        </w:rPr>
        <w:tab/>
      </w:r>
      <w:r>
        <w:rPr>
          <w:lang w:val="en-CA"/>
        </w:rPr>
        <w:tab/>
        <w:t>Councillor Schryer</w:t>
      </w:r>
    </w:p>
    <w:p w14:paraId="3009264B" w14:textId="49545E39" w:rsidR="003F0BEF" w:rsidRDefault="003F0BEF" w:rsidP="003F0BEF">
      <w:pPr>
        <w:ind w:left="2160"/>
        <w:rPr>
          <w:lang w:val="en-CA"/>
        </w:rPr>
      </w:pPr>
      <w:r>
        <w:rPr>
          <w:lang w:val="en-CA"/>
        </w:rPr>
        <w:tab/>
        <w:t>Sept 2024 – April 2025:</w:t>
      </w:r>
      <w:r>
        <w:rPr>
          <w:lang w:val="en-CA"/>
        </w:rPr>
        <w:tab/>
        <w:t>Councillor Fleming</w:t>
      </w:r>
    </w:p>
    <w:p w14:paraId="6BACB94F" w14:textId="37A48041" w:rsidR="003F0BEF" w:rsidRDefault="003F0BEF" w:rsidP="003F0BEF">
      <w:pPr>
        <w:ind w:left="2160"/>
        <w:rPr>
          <w:lang w:val="en-CA"/>
        </w:rPr>
      </w:pPr>
      <w:r>
        <w:rPr>
          <w:lang w:val="en-CA"/>
        </w:rPr>
        <w:tab/>
        <w:t>May 2025 – Nov 2025:</w:t>
      </w:r>
      <w:r>
        <w:rPr>
          <w:lang w:val="en-CA"/>
        </w:rPr>
        <w:tab/>
        <w:t>Councillor Chafe</w:t>
      </w:r>
    </w:p>
    <w:p w14:paraId="3CD90EFC" w14:textId="4DE7029D" w:rsidR="003F0BEF" w:rsidRDefault="003F0BEF" w:rsidP="003F0BEF">
      <w:pPr>
        <w:ind w:left="2160"/>
        <w:rPr>
          <w:lang w:val="en-CA"/>
        </w:rPr>
      </w:pPr>
      <w:r>
        <w:rPr>
          <w:lang w:val="en-CA"/>
        </w:rPr>
        <w:t xml:space="preserve">The Pro-Mayor will act on behalf of the </w:t>
      </w:r>
      <w:proofErr w:type="gramStart"/>
      <w:r>
        <w:rPr>
          <w:lang w:val="en-CA"/>
        </w:rPr>
        <w:t>Mayor</w:t>
      </w:r>
      <w:proofErr w:type="gramEnd"/>
      <w:r>
        <w:rPr>
          <w:lang w:val="en-CA"/>
        </w:rPr>
        <w:t xml:space="preserve"> in his absence only.</w:t>
      </w:r>
    </w:p>
    <w:p w14:paraId="09FA7029" w14:textId="64F3FB46" w:rsidR="003F0BEF" w:rsidRDefault="003F0BEF" w:rsidP="003F0BEF">
      <w:pPr>
        <w:ind w:left="2160"/>
        <w:jc w:val="center"/>
        <w:rPr>
          <w:lang w:val="en-CA"/>
        </w:rPr>
      </w:pPr>
      <w:r>
        <w:rPr>
          <w:lang w:val="en-CA"/>
        </w:rPr>
        <w:t>Adopted unanimously</w:t>
      </w:r>
    </w:p>
    <w:p w14:paraId="7EFBA3A3" w14:textId="77777777" w:rsidR="003F0BEF" w:rsidRDefault="003F0BEF" w:rsidP="003F0BEF">
      <w:pPr>
        <w:rPr>
          <w:lang w:val="en-CA"/>
        </w:rPr>
      </w:pPr>
    </w:p>
    <w:p w14:paraId="390C9058" w14:textId="59499F8C" w:rsidR="006D33B8" w:rsidRDefault="006D33B8" w:rsidP="006D33B8">
      <w:pPr>
        <w:tabs>
          <w:tab w:val="left" w:pos="-1440"/>
        </w:tabs>
        <w:spacing w:after="120"/>
        <w:ind w:right="288"/>
        <w:contextualSpacing/>
        <w:rPr>
          <w:lang w:val="en-GB"/>
        </w:rPr>
      </w:pPr>
      <w:r>
        <w:rPr>
          <w:lang w:val="en-GB"/>
        </w:rPr>
        <w:t>224-21/12</w:t>
      </w:r>
      <w:r>
        <w:rPr>
          <w:lang w:val="en-GB"/>
        </w:rPr>
        <w:tab/>
      </w:r>
      <w:r>
        <w:rPr>
          <w:lang w:val="en-GB"/>
        </w:rPr>
        <w:tab/>
      </w:r>
      <w:r>
        <w:rPr>
          <w:i/>
          <w:iCs/>
          <w:u w:val="single"/>
          <w:lang w:val="en-GB"/>
        </w:rPr>
        <w:t>HVAC Replacement – Tender results</w:t>
      </w:r>
    </w:p>
    <w:p w14:paraId="320A5DB5" w14:textId="77777777" w:rsidR="006D33B8" w:rsidRDefault="006D33B8" w:rsidP="006D33B8">
      <w:pPr>
        <w:tabs>
          <w:tab w:val="left" w:pos="-1440"/>
        </w:tabs>
        <w:ind w:left="2160" w:right="288"/>
        <w:contextualSpacing/>
        <w:jc w:val="both"/>
        <w:rPr>
          <w:lang w:val="en-GB"/>
        </w:rPr>
      </w:pPr>
      <w:r>
        <w:rPr>
          <w:lang w:val="en-GB"/>
        </w:rPr>
        <w:t>The following bids were received, by way of public tender, for contract # 21-ALLU-014 for total replacement of the HVAC system at the Municipal Office:</w:t>
      </w:r>
    </w:p>
    <w:p w14:paraId="52B9A525" w14:textId="77777777" w:rsidR="006D33B8" w:rsidRDefault="006D33B8" w:rsidP="006D33B8">
      <w:pPr>
        <w:tabs>
          <w:tab w:val="left" w:pos="-1440"/>
        </w:tabs>
        <w:ind w:left="2160" w:right="288"/>
        <w:contextualSpacing/>
        <w:rPr>
          <w:i/>
          <w:iCs/>
        </w:rPr>
      </w:pPr>
      <w:r>
        <w:rPr>
          <w:lang w:val="en-GB"/>
        </w:rPr>
        <w:tab/>
      </w:r>
      <w:r>
        <w:rPr>
          <w:lang w:val="en-GB"/>
        </w:rPr>
        <w:tab/>
      </w:r>
      <w:proofErr w:type="gramStart"/>
      <w:r>
        <w:rPr>
          <w:i/>
          <w:iCs/>
        </w:rPr>
        <w:t>Bidder :</w:t>
      </w:r>
      <w:proofErr w:type="gramEnd"/>
      <w:r>
        <w:rPr>
          <w:i/>
          <w:iCs/>
        </w:rPr>
        <w:tab/>
      </w:r>
      <w:r>
        <w:rPr>
          <w:i/>
          <w:iCs/>
        </w:rPr>
        <w:tab/>
      </w:r>
      <w:r>
        <w:rPr>
          <w:i/>
          <w:iCs/>
        </w:rPr>
        <w:tab/>
        <w:t>Total price :</w:t>
      </w:r>
    </w:p>
    <w:p w14:paraId="370165B7" w14:textId="77777777" w:rsidR="006D33B8" w:rsidRDefault="006D33B8" w:rsidP="006D33B8">
      <w:pPr>
        <w:tabs>
          <w:tab w:val="left" w:pos="-1440"/>
        </w:tabs>
        <w:ind w:left="2160" w:right="288"/>
        <w:contextualSpacing/>
      </w:pPr>
      <w:r>
        <w:tab/>
      </w:r>
      <w:r>
        <w:tab/>
        <w:t>Entreprises DLS</w:t>
      </w:r>
      <w:r>
        <w:tab/>
      </w:r>
      <w:r>
        <w:tab/>
        <w:t>$271,915.59</w:t>
      </w:r>
    </w:p>
    <w:p w14:paraId="4BA7FF30" w14:textId="77777777" w:rsidR="006D33B8" w:rsidRDefault="006D33B8" w:rsidP="006D33B8">
      <w:pPr>
        <w:tabs>
          <w:tab w:val="left" w:pos="-1440"/>
        </w:tabs>
        <w:ind w:left="2160" w:right="288"/>
        <w:contextualSpacing/>
        <w:rPr>
          <w:lang w:val="en-GB"/>
        </w:rPr>
      </w:pPr>
      <w:r>
        <w:tab/>
      </w:r>
      <w:r>
        <w:tab/>
        <w:t>Barrette Bernard Inc.</w:t>
      </w:r>
      <w:r>
        <w:tab/>
      </w:r>
      <w:r>
        <w:tab/>
      </w:r>
      <w:r>
        <w:rPr>
          <w:lang w:val="en-GB"/>
        </w:rPr>
        <w:t>$243,344.59</w:t>
      </w:r>
    </w:p>
    <w:p w14:paraId="06F5A8E3" w14:textId="77777777" w:rsidR="006D33B8" w:rsidRDefault="006D33B8" w:rsidP="006D33B8">
      <w:pPr>
        <w:tabs>
          <w:tab w:val="left" w:pos="-1440"/>
        </w:tabs>
        <w:ind w:left="2160" w:right="288"/>
        <w:contextualSpacing/>
        <w:rPr>
          <w:lang w:val="en-GB"/>
        </w:rPr>
      </w:pPr>
      <w:r>
        <w:rPr>
          <w:lang w:val="en-GB"/>
        </w:rPr>
        <w:t>Moved by Councillor Adam and seconded by Councillor Schryer to accept the lowest conforming bid as presented by Barrette Bernard Inc.</w:t>
      </w:r>
    </w:p>
    <w:p w14:paraId="195CB4C7" w14:textId="77777777" w:rsidR="006D33B8" w:rsidRDefault="006D33B8" w:rsidP="006D33B8">
      <w:pPr>
        <w:tabs>
          <w:tab w:val="left" w:pos="-1440"/>
        </w:tabs>
        <w:ind w:left="2160" w:right="288"/>
        <w:contextualSpacing/>
        <w:jc w:val="center"/>
        <w:rPr>
          <w:lang w:val="en-GB"/>
        </w:rPr>
      </w:pPr>
      <w:r>
        <w:rPr>
          <w:lang w:val="en-GB"/>
        </w:rPr>
        <w:t>Adopted</w:t>
      </w:r>
    </w:p>
    <w:p w14:paraId="1490057F" w14:textId="77777777" w:rsidR="006D33B8" w:rsidRDefault="006D33B8" w:rsidP="006D33B8">
      <w:pPr>
        <w:tabs>
          <w:tab w:val="left" w:pos="-1440"/>
        </w:tabs>
        <w:ind w:left="2160" w:right="288"/>
        <w:contextualSpacing/>
        <w:rPr>
          <w:lang w:val="en-GB"/>
        </w:rPr>
      </w:pPr>
    </w:p>
    <w:p w14:paraId="742F8C63" w14:textId="77777777" w:rsidR="006D33B8" w:rsidRDefault="006D33B8" w:rsidP="006D33B8">
      <w:pPr>
        <w:tabs>
          <w:tab w:val="left" w:pos="-1440"/>
        </w:tabs>
        <w:ind w:left="2160" w:right="288"/>
        <w:contextualSpacing/>
        <w:rPr>
          <w:lang w:val="en-GB"/>
        </w:rPr>
      </w:pPr>
      <w:r>
        <w:rPr>
          <w:lang w:val="en-GB"/>
        </w:rPr>
        <w:t>The Municipality of Chichester will be assuming 25% of the total cost of the project, as approved by their Council (Dec. 6</w:t>
      </w:r>
      <w:r w:rsidRPr="00867FA1">
        <w:rPr>
          <w:vertAlign w:val="superscript"/>
          <w:lang w:val="en-GB"/>
        </w:rPr>
        <w:t>th</w:t>
      </w:r>
      <w:r>
        <w:rPr>
          <w:lang w:val="en-GB"/>
        </w:rPr>
        <w:t>, 2021).</w:t>
      </w:r>
    </w:p>
    <w:p w14:paraId="4E088CC0" w14:textId="787A91ED" w:rsidR="006D33B8" w:rsidRDefault="006D33B8" w:rsidP="003F0BEF">
      <w:pPr>
        <w:rPr>
          <w:lang w:val="en-GB"/>
        </w:rPr>
      </w:pPr>
    </w:p>
    <w:p w14:paraId="113D29A9" w14:textId="77777777" w:rsidR="006D33B8" w:rsidRPr="006D33B8" w:rsidRDefault="006D33B8" w:rsidP="003F0BEF">
      <w:pPr>
        <w:rPr>
          <w:lang w:val="en-GB"/>
        </w:rPr>
      </w:pPr>
    </w:p>
    <w:p w14:paraId="5004471F" w14:textId="65ADCA5A" w:rsidR="003F0BEF" w:rsidRPr="00867FA1" w:rsidRDefault="003F0BEF" w:rsidP="003F0BEF">
      <w:pPr>
        <w:rPr>
          <w:i/>
          <w:iCs/>
          <w:u w:val="single"/>
          <w:lang w:val="en-CA"/>
        </w:rPr>
      </w:pPr>
      <w:r>
        <w:rPr>
          <w:lang w:val="en-CA"/>
        </w:rPr>
        <w:t>22</w:t>
      </w:r>
      <w:r w:rsidR="006D33B8">
        <w:rPr>
          <w:lang w:val="en-CA"/>
        </w:rPr>
        <w:t>5</w:t>
      </w:r>
      <w:r>
        <w:rPr>
          <w:lang w:val="en-CA"/>
        </w:rPr>
        <w:t>-21/12</w:t>
      </w:r>
      <w:r>
        <w:rPr>
          <w:lang w:val="en-CA"/>
        </w:rPr>
        <w:tab/>
      </w:r>
      <w:r>
        <w:rPr>
          <w:lang w:val="en-CA"/>
        </w:rPr>
        <w:tab/>
      </w:r>
      <w:r w:rsidRPr="00867FA1">
        <w:rPr>
          <w:i/>
          <w:iCs/>
          <w:u w:val="single"/>
          <w:lang w:val="en-CA"/>
        </w:rPr>
        <w:t>Renos St-Joseph</w:t>
      </w:r>
      <w:r w:rsidR="00867FA1" w:rsidRPr="00867FA1">
        <w:rPr>
          <w:i/>
          <w:iCs/>
          <w:u w:val="single"/>
          <w:lang w:val="en-CA"/>
        </w:rPr>
        <w:t xml:space="preserve"> – Tender results</w:t>
      </w:r>
    </w:p>
    <w:p w14:paraId="0B4920B1" w14:textId="3A0AB92D" w:rsidR="003F0BEF" w:rsidRDefault="003F0BEF" w:rsidP="00867FA1">
      <w:pPr>
        <w:ind w:left="2160"/>
        <w:jc w:val="both"/>
        <w:rPr>
          <w:lang w:val="en-CA"/>
        </w:rPr>
      </w:pPr>
      <w:r>
        <w:rPr>
          <w:lang w:val="en-CA"/>
        </w:rPr>
        <w:t xml:space="preserve">The </w:t>
      </w:r>
      <w:r w:rsidR="00867FA1">
        <w:rPr>
          <w:lang w:val="en-CA"/>
        </w:rPr>
        <w:t>following prices were received, by way of tender by invitation, for contract #2021-ALLU-015 for the accessibility project at the St. Joseph Family and Seniors Centre:</w:t>
      </w:r>
    </w:p>
    <w:p w14:paraId="486EC911" w14:textId="455D285A" w:rsidR="00867FA1" w:rsidRPr="00867FA1" w:rsidRDefault="00867FA1" w:rsidP="00867FA1">
      <w:pPr>
        <w:ind w:left="2160"/>
        <w:jc w:val="both"/>
        <w:rPr>
          <w:i/>
          <w:iCs/>
          <w:lang w:val="en-CA"/>
        </w:rPr>
      </w:pPr>
      <w:r>
        <w:rPr>
          <w:lang w:val="en-CA"/>
        </w:rPr>
        <w:tab/>
      </w:r>
      <w:r>
        <w:rPr>
          <w:lang w:val="en-CA"/>
        </w:rPr>
        <w:tab/>
      </w:r>
      <w:r w:rsidRPr="00867FA1">
        <w:rPr>
          <w:i/>
          <w:iCs/>
          <w:lang w:val="en-CA"/>
        </w:rPr>
        <w:t>Contractor invited:</w:t>
      </w:r>
      <w:r w:rsidRPr="00867FA1">
        <w:rPr>
          <w:i/>
          <w:iCs/>
          <w:lang w:val="en-CA"/>
        </w:rPr>
        <w:tab/>
      </w:r>
      <w:r w:rsidRPr="00867FA1">
        <w:rPr>
          <w:i/>
          <w:iCs/>
          <w:lang w:val="en-CA"/>
        </w:rPr>
        <w:tab/>
        <w:t>Total Price:</w:t>
      </w:r>
    </w:p>
    <w:p w14:paraId="21E1D732" w14:textId="42906F9A" w:rsidR="00867FA1" w:rsidRDefault="00867FA1" w:rsidP="00867FA1">
      <w:pPr>
        <w:ind w:left="2160"/>
        <w:jc w:val="both"/>
        <w:rPr>
          <w:lang w:val="en-CA"/>
        </w:rPr>
      </w:pPr>
      <w:r>
        <w:rPr>
          <w:lang w:val="en-CA"/>
        </w:rPr>
        <w:tab/>
      </w:r>
      <w:r>
        <w:rPr>
          <w:lang w:val="en-CA"/>
        </w:rPr>
        <w:tab/>
        <w:t>Charles McGuire</w:t>
      </w:r>
      <w:r>
        <w:rPr>
          <w:lang w:val="en-CA"/>
        </w:rPr>
        <w:tab/>
      </w:r>
      <w:r>
        <w:rPr>
          <w:lang w:val="en-CA"/>
        </w:rPr>
        <w:tab/>
        <w:t>No bid submitted</w:t>
      </w:r>
    </w:p>
    <w:p w14:paraId="3A1650A2" w14:textId="372A799E" w:rsidR="00867FA1" w:rsidRDefault="00867FA1" w:rsidP="00867FA1">
      <w:pPr>
        <w:ind w:left="2160"/>
        <w:jc w:val="both"/>
        <w:rPr>
          <w:lang w:val="en-CA"/>
        </w:rPr>
      </w:pPr>
      <w:r>
        <w:rPr>
          <w:lang w:val="en-CA"/>
        </w:rPr>
        <w:tab/>
      </w:r>
      <w:r>
        <w:rPr>
          <w:lang w:val="en-CA"/>
        </w:rPr>
        <w:tab/>
        <w:t>Frank Michaud</w:t>
      </w:r>
      <w:r>
        <w:rPr>
          <w:lang w:val="en-CA"/>
        </w:rPr>
        <w:tab/>
      </w:r>
      <w:r>
        <w:rPr>
          <w:lang w:val="en-CA"/>
        </w:rPr>
        <w:tab/>
        <w:t>$55,936.49</w:t>
      </w:r>
    </w:p>
    <w:p w14:paraId="7388739E" w14:textId="02C7F2D3" w:rsidR="00867FA1" w:rsidRDefault="00867FA1" w:rsidP="00867FA1">
      <w:pPr>
        <w:ind w:left="2160"/>
        <w:jc w:val="both"/>
        <w:rPr>
          <w:lang w:val="en-CA"/>
        </w:rPr>
      </w:pPr>
      <w:r>
        <w:rPr>
          <w:lang w:val="en-CA"/>
        </w:rPr>
        <w:t>Moved by Councillor Sallafranque, seconded by Councillor Schryer, to accept the only conforming bid, as presented by Frank Michaud Construction.</w:t>
      </w:r>
    </w:p>
    <w:p w14:paraId="4BBB3B9A" w14:textId="768ECCED" w:rsidR="00867FA1" w:rsidRDefault="00867FA1" w:rsidP="00867FA1">
      <w:pPr>
        <w:ind w:left="2160"/>
        <w:jc w:val="center"/>
        <w:rPr>
          <w:lang w:val="en-CA"/>
        </w:rPr>
      </w:pPr>
      <w:r>
        <w:rPr>
          <w:lang w:val="en-CA"/>
        </w:rPr>
        <w:t>Adopted</w:t>
      </w:r>
    </w:p>
    <w:p w14:paraId="30272E95" w14:textId="77777777" w:rsidR="00867FA1" w:rsidRDefault="00867FA1" w:rsidP="00867FA1">
      <w:pPr>
        <w:jc w:val="both"/>
        <w:rPr>
          <w:lang w:val="en-CA"/>
        </w:rPr>
      </w:pPr>
    </w:p>
    <w:p w14:paraId="66370F7C" w14:textId="39760A21" w:rsidR="00867FA1" w:rsidRPr="00867FA1" w:rsidRDefault="00867FA1" w:rsidP="00867FA1">
      <w:pPr>
        <w:rPr>
          <w:i/>
          <w:iCs/>
          <w:u w:val="single"/>
          <w:lang w:val="en-CA"/>
        </w:rPr>
      </w:pPr>
      <w:r>
        <w:rPr>
          <w:lang w:val="en-CA"/>
        </w:rPr>
        <w:t>22</w:t>
      </w:r>
      <w:r w:rsidR="006D33B8">
        <w:rPr>
          <w:lang w:val="en-CA"/>
        </w:rPr>
        <w:t>6</w:t>
      </w:r>
      <w:r>
        <w:rPr>
          <w:lang w:val="en-CA"/>
        </w:rPr>
        <w:t>-21/12</w:t>
      </w:r>
      <w:r>
        <w:rPr>
          <w:lang w:val="en-CA"/>
        </w:rPr>
        <w:tab/>
      </w:r>
      <w:r>
        <w:rPr>
          <w:lang w:val="en-CA"/>
        </w:rPr>
        <w:tab/>
      </w:r>
      <w:r>
        <w:rPr>
          <w:i/>
          <w:iCs/>
          <w:u w:val="single"/>
          <w:lang w:val="en-CA"/>
        </w:rPr>
        <w:t>LED Streetlights</w:t>
      </w:r>
      <w:r w:rsidRPr="00867FA1">
        <w:rPr>
          <w:i/>
          <w:iCs/>
          <w:u w:val="single"/>
          <w:lang w:val="en-CA"/>
        </w:rPr>
        <w:t xml:space="preserve"> – Tender results</w:t>
      </w:r>
    </w:p>
    <w:p w14:paraId="695A02ED" w14:textId="30BBB055" w:rsidR="00867FA1" w:rsidRDefault="00867FA1" w:rsidP="00867FA1">
      <w:pPr>
        <w:ind w:left="2160"/>
        <w:jc w:val="both"/>
        <w:rPr>
          <w:lang w:val="en-CA"/>
        </w:rPr>
      </w:pPr>
      <w:r>
        <w:rPr>
          <w:lang w:val="en-CA"/>
        </w:rPr>
        <w:t>The following prices were received, by way of tender by invitation, for contract #2021-ALLU-016 for the upgrades of the streetlights to LED in the village:</w:t>
      </w:r>
    </w:p>
    <w:p w14:paraId="3D2F3A1B" w14:textId="77777777" w:rsidR="00867FA1" w:rsidRPr="00867FA1" w:rsidRDefault="00867FA1" w:rsidP="00867FA1">
      <w:pPr>
        <w:ind w:left="2160"/>
        <w:jc w:val="both"/>
        <w:rPr>
          <w:i/>
          <w:iCs/>
          <w:lang w:val="en-CA"/>
        </w:rPr>
      </w:pPr>
      <w:r>
        <w:rPr>
          <w:lang w:val="en-CA"/>
        </w:rPr>
        <w:tab/>
      </w:r>
      <w:r>
        <w:rPr>
          <w:lang w:val="en-CA"/>
        </w:rPr>
        <w:tab/>
      </w:r>
      <w:r w:rsidRPr="00867FA1">
        <w:rPr>
          <w:i/>
          <w:iCs/>
          <w:lang w:val="en-CA"/>
        </w:rPr>
        <w:t>Contractor invited:</w:t>
      </w:r>
      <w:r w:rsidRPr="00867FA1">
        <w:rPr>
          <w:i/>
          <w:iCs/>
          <w:lang w:val="en-CA"/>
        </w:rPr>
        <w:tab/>
      </w:r>
      <w:r w:rsidRPr="00867FA1">
        <w:rPr>
          <w:i/>
          <w:iCs/>
          <w:lang w:val="en-CA"/>
        </w:rPr>
        <w:tab/>
        <w:t>Total Price:</w:t>
      </w:r>
    </w:p>
    <w:p w14:paraId="57D4E8E3" w14:textId="628E8601" w:rsidR="00867FA1" w:rsidRDefault="00867FA1" w:rsidP="00867FA1">
      <w:pPr>
        <w:ind w:left="2160"/>
        <w:jc w:val="both"/>
        <w:rPr>
          <w:lang w:val="en-CA"/>
        </w:rPr>
      </w:pPr>
      <w:r>
        <w:rPr>
          <w:lang w:val="en-CA"/>
        </w:rPr>
        <w:tab/>
      </w:r>
      <w:r>
        <w:rPr>
          <w:lang w:val="en-CA"/>
        </w:rPr>
        <w:tab/>
      </w:r>
      <w:proofErr w:type="spellStart"/>
      <w:r>
        <w:rPr>
          <w:lang w:val="en-CA"/>
        </w:rPr>
        <w:t>Électrique</w:t>
      </w:r>
      <w:proofErr w:type="spellEnd"/>
      <w:r>
        <w:rPr>
          <w:lang w:val="en-CA"/>
        </w:rPr>
        <w:t xml:space="preserve"> Fleury</w:t>
      </w:r>
      <w:r>
        <w:rPr>
          <w:lang w:val="en-CA"/>
        </w:rPr>
        <w:tab/>
      </w:r>
      <w:r>
        <w:rPr>
          <w:lang w:val="en-CA"/>
        </w:rPr>
        <w:tab/>
        <w:t>No bid submitted</w:t>
      </w:r>
    </w:p>
    <w:p w14:paraId="1DF72675" w14:textId="1AAA9ACD" w:rsidR="00867FA1" w:rsidRDefault="00867FA1" w:rsidP="00867FA1">
      <w:pPr>
        <w:ind w:left="2160"/>
        <w:jc w:val="both"/>
        <w:rPr>
          <w:lang w:val="en-CA"/>
        </w:rPr>
      </w:pPr>
      <w:r>
        <w:rPr>
          <w:lang w:val="en-CA"/>
        </w:rPr>
        <w:tab/>
      </w:r>
      <w:r>
        <w:rPr>
          <w:lang w:val="en-CA"/>
        </w:rPr>
        <w:tab/>
        <w:t>Vickers Power Services</w:t>
      </w:r>
      <w:r>
        <w:rPr>
          <w:lang w:val="en-CA"/>
        </w:rPr>
        <w:tab/>
        <w:t>$ 34,967.12</w:t>
      </w:r>
    </w:p>
    <w:p w14:paraId="2D8B0FC0" w14:textId="757D0484" w:rsidR="00867FA1" w:rsidRDefault="00867FA1" w:rsidP="00867FA1">
      <w:pPr>
        <w:ind w:left="2160"/>
        <w:jc w:val="both"/>
        <w:rPr>
          <w:lang w:val="en-CA"/>
        </w:rPr>
      </w:pPr>
      <w:r>
        <w:rPr>
          <w:lang w:val="en-CA"/>
        </w:rPr>
        <w:t>Moved by Councillor Fleming, seconded by Councillor Adam, to accept the only conforming bid, as presented by Vickers Power Services.</w:t>
      </w:r>
    </w:p>
    <w:p w14:paraId="4AE809E6" w14:textId="77777777" w:rsidR="00867FA1" w:rsidRDefault="00867FA1" w:rsidP="00867FA1">
      <w:pPr>
        <w:ind w:left="2160"/>
        <w:jc w:val="center"/>
        <w:rPr>
          <w:lang w:val="en-CA"/>
        </w:rPr>
      </w:pPr>
      <w:r>
        <w:rPr>
          <w:lang w:val="en-CA"/>
        </w:rPr>
        <w:t>Adopted</w:t>
      </w:r>
    </w:p>
    <w:p w14:paraId="5F744F69" w14:textId="77777777" w:rsidR="002A18A5" w:rsidRPr="002A18A5" w:rsidRDefault="002A18A5" w:rsidP="00844C23">
      <w:pPr>
        <w:tabs>
          <w:tab w:val="left" w:pos="-1440"/>
        </w:tabs>
        <w:spacing w:after="120"/>
        <w:ind w:right="288"/>
        <w:contextualSpacing/>
        <w:jc w:val="both"/>
        <w:rPr>
          <w:lang w:val="en-GB"/>
        </w:rPr>
      </w:pPr>
    </w:p>
    <w:p w14:paraId="505AAE38" w14:textId="4A2F34C0" w:rsidR="00EE59AD" w:rsidRDefault="00542903" w:rsidP="00EE59AD">
      <w:pPr>
        <w:tabs>
          <w:tab w:val="left" w:pos="-1440"/>
        </w:tabs>
        <w:spacing w:after="120"/>
        <w:ind w:right="288"/>
        <w:contextualSpacing/>
        <w:jc w:val="both"/>
        <w:rPr>
          <w:b/>
          <w:bCs/>
          <w:lang w:val="en-GB"/>
        </w:rPr>
      </w:pPr>
      <w:r w:rsidRPr="005A6CBC">
        <w:rPr>
          <w:lang w:val="en-GB"/>
        </w:rPr>
        <w:tab/>
      </w:r>
      <w:r w:rsidRPr="005A6CBC">
        <w:rPr>
          <w:lang w:val="en-GB"/>
        </w:rPr>
        <w:tab/>
      </w:r>
      <w:r w:rsidRPr="005A6CBC">
        <w:rPr>
          <w:lang w:val="en-GB"/>
        </w:rPr>
        <w:tab/>
      </w:r>
    </w:p>
    <w:p w14:paraId="141591BD" w14:textId="00A2479C" w:rsidR="00DB04CA" w:rsidRPr="00612353" w:rsidRDefault="00867FA1" w:rsidP="00E0640D">
      <w:pPr>
        <w:tabs>
          <w:tab w:val="left" w:pos="-1440"/>
        </w:tabs>
        <w:spacing w:after="120"/>
        <w:ind w:left="2160" w:right="288"/>
        <w:contextualSpacing/>
        <w:jc w:val="both"/>
        <w:rPr>
          <w:b/>
          <w:bCs/>
          <w:u w:val="single"/>
          <w:lang w:val="en-GB"/>
        </w:rPr>
      </w:pPr>
      <w:r>
        <w:rPr>
          <w:b/>
          <w:bCs/>
          <w:lang w:val="en-GB"/>
        </w:rPr>
        <w:t>11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7CC07C09" w:rsidR="00867FA1" w:rsidRPr="00867FA1" w:rsidRDefault="00867FA1" w:rsidP="00844C23">
      <w:pPr>
        <w:tabs>
          <w:tab w:val="left" w:pos="-1440"/>
        </w:tabs>
        <w:ind w:left="2131" w:right="288"/>
        <w:jc w:val="both"/>
        <w:rPr>
          <w:lang w:val="en-GB"/>
        </w:rPr>
      </w:pPr>
      <w:r w:rsidRPr="00867FA1">
        <w:rPr>
          <w:lang w:val="en-GB"/>
        </w:rPr>
        <w:t xml:space="preserve">The list of accounts payables for the month of November, </w:t>
      </w:r>
      <w:proofErr w:type="spellStart"/>
      <w:r w:rsidRPr="00867FA1">
        <w:rPr>
          <w:lang w:val="en-GB"/>
        </w:rPr>
        <w:t>upto</w:t>
      </w:r>
      <w:proofErr w:type="spellEnd"/>
      <w:r w:rsidRPr="00867FA1">
        <w:rPr>
          <w:lang w:val="en-GB"/>
        </w:rPr>
        <w:t xml:space="preserve"> December 14</w:t>
      </w:r>
      <w:r w:rsidRPr="00867FA1">
        <w:rPr>
          <w:vertAlign w:val="superscript"/>
          <w:lang w:val="en-GB"/>
        </w:rPr>
        <w:t>th</w:t>
      </w:r>
      <w:r w:rsidRPr="00867FA1">
        <w:rPr>
          <w:lang w:val="en-GB"/>
        </w:rPr>
        <w:t>, is presented.</w:t>
      </w:r>
    </w:p>
    <w:p w14:paraId="22D89C94" w14:textId="7F634F4A" w:rsidR="006C60F6" w:rsidRDefault="006C60F6" w:rsidP="00844C23">
      <w:pPr>
        <w:tabs>
          <w:tab w:val="left" w:pos="-1440"/>
        </w:tabs>
        <w:ind w:left="2131" w:right="288"/>
        <w:jc w:val="both"/>
        <w:rPr>
          <w:b/>
          <w:bCs/>
          <w:lang w:val="en-GB"/>
        </w:rPr>
      </w:pPr>
    </w:p>
    <w:p w14:paraId="1FE5CAFD" w14:textId="006F5435" w:rsidR="00867FA1" w:rsidRDefault="00867FA1" w:rsidP="00844C23">
      <w:pPr>
        <w:tabs>
          <w:tab w:val="left" w:pos="-1440"/>
        </w:tabs>
        <w:ind w:left="2131" w:right="288"/>
        <w:jc w:val="both"/>
        <w:rPr>
          <w:b/>
          <w:bCs/>
          <w:lang w:val="en-GB"/>
        </w:rPr>
      </w:pPr>
    </w:p>
    <w:p w14:paraId="49FE1BEB" w14:textId="77777777" w:rsidR="006D33B8" w:rsidRDefault="006D33B8" w:rsidP="00844C23">
      <w:pPr>
        <w:tabs>
          <w:tab w:val="left" w:pos="-1440"/>
        </w:tabs>
        <w:ind w:left="2131" w:right="288"/>
        <w:jc w:val="both"/>
        <w:rPr>
          <w:b/>
          <w:bCs/>
          <w:lang w:val="en-GB"/>
        </w:rPr>
      </w:pPr>
    </w:p>
    <w:p w14:paraId="6AFB8D2A" w14:textId="672C4CB4" w:rsidR="00FA4952" w:rsidRPr="00612353" w:rsidRDefault="00FA4952" w:rsidP="00377082">
      <w:pPr>
        <w:tabs>
          <w:tab w:val="left" w:pos="-1440"/>
        </w:tabs>
        <w:spacing w:after="120"/>
        <w:ind w:left="2131" w:right="288"/>
        <w:jc w:val="both"/>
        <w:rPr>
          <w:b/>
          <w:bCs/>
          <w:u w:val="single"/>
          <w:lang w:val="en-GB"/>
        </w:rPr>
      </w:pPr>
      <w:r w:rsidRPr="00612353">
        <w:rPr>
          <w:b/>
          <w:bCs/>
          <w:lang w:val="en-GB"/>
        </w:rPr>
        <w:lastRenderedPageBreak/>
        <w:t>1</w:t>
      </w:r>
      <w:r w:rsidR="00867FA1">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77777777" w:rsidR="005F1D28" w:rsidRDefault="008F7756" w:rsidP="005F1D28">
      <w:pPr>
        <w:tabs>
          <w:tab w:val="left" w:pos="-1440"/>
        </w:tabs>
        <w:ind w:right="288"/>
        <w:jc w:val="both"/>
        <w:rPr>
          <w:bCs/>
          <w:lang w:val="en-GB"/>
        </w:rPr>
      </w:pPr>
      <w:r>
        <w:rPr>
          <w:bCs/>
          <w:lang w:val="en-GB"/>
        </w:rPr>
        <w:tab/>
      </w:r>
      <w:r>
        <w:rPr>
          <w:bCs/>
          <w:lang w:val="en-GB"/>
        </w:rPr>
        <w:tab/>
      </w:r>
      <w:r>
        <w:rPr>
          <w:bCs/>
          <w:lang w:val="en-GB"/>
        </w:rPr>
        <w:tab/>
        <w:t>None.</w:t>
      </w:r>
    </w:p>
    <w:p w14:paraId="3598CEBD" w14:textId="77777777" w:rsidR="008F7756" w:rsidRPr="005F1D28" w:rsidRDefault="008F7756" w:rsidP="005F1D28">
      <w:pPr>
        <w:tabs>
          <w:tab w:val="left" w:pos="-1440"/>
        </w:tabs>
        <w:ind w:right="288"/>
        <w:jc w:val="both"/>
        <w:rPr>
          <w:bCs/>
          <w:lang w:val="en-GB"/>
        </w:rPr>
      </w:pPr>
    </w:p>
    <w:p w14:paraId="423FFD7B" w14:textId="77777777" w:rsidR="00463BD3" w:rsidRDefault="00463BD3" w:rsidP="00CB44AC">
      <w:pPr>
        <w:tabs>
          <w:tab w:val="left" w:pos="-1440"/>
        </w:tabs>
        <w:ind w:right="288"/>
        <w:jc w:val="both"/>
        <w:rPr>
          <w:b/>
          <w:bCs/>
        </w:rPr>
      </w:pPr>
    </w:p>
    <w:p w14:paraId="2BEC22D7" w14:textId="4FD38D4A" w:rsidR="004C4A98" w:rsidRDefault="00FA4952" w:rsidP="00E259C7">
      <w:pPr>
        <w:tabs>
          <w:tab w:val="left" w:pos="-1440"/>
        </w:tabs>
        <w:spacing w:after="120"/>
        <w:ind w:left="2131" w:right="288"/>
        <w:jc w:val="both"/>
        <w:rPr>
          <w:b/>
          <w:bCs/>
          <w:u w:val="single"/>
        </w:rPr>
      </w:pPr>
      <w:r w:rsidRPr="006F3F09">
        <w:rPr>
          <w:b/>
          <w:bCs/>
        </w:rPr>
        <w:t>1</w:t>
      </w:r>
      <w:r w:rsidR="00867FA1">
        <w:rPr>
          <w:b/>
          <w:bCs/>
        </w:rPr>
        <w:t>3</w:t>
      </w:r>
      <w:r w:rsidRPr="006F3F09">
        <w:rPr>
          <w:b/>
          <w:bCs/>
        </w:rPr>
        <w:t>.</w:t>
      </w:r>
      <w:r w:rsidRPr="006F3F09">
        <w:rPr>
          <w:b/>
          <w:bCs/>
        </w:rPr>
        <w:tab/>
      </w:r>
      <w:r w:rsidRPr="006F3F09">
        <w:rPr>
          <w:b/>
          <w:bCs/>
          <w:u w:val="single"/>
        </w:rPr>
        <w:t>Varia</w:t>
      </w:r>
    </w:p>
    <w:p w14:paraId="05EC426F" w14:textId="007DE4B8" w:rsidR="002A18A5" w:rsidRDefault="001F1D1B" w:rsidP="00867FA1">
      <w:pPr>
        <w:tabs>
          <w:tab w:val="left" w:pos="-1440"/>
        </w:tabs>
        <w:ind w:right="288"/>
        <w:rPr>
          <w:i/>
          <w:iCs/>
        </w:rPr>
      </w:pPr>
      <w:r>
        <w:tab/>
      </w:r>
      <w:r>
        <w:tab/>
      </w:r>
      <w:r>
        <w:tab/>
      </w:r>
      <w:r w:rsidR="00867FA1">
        <w:t>None.</w:t>
      </w:r>
    </w:p>
    <w:p w14:paraId="7F9C09CB" w14:textId="77777777" w:rsidR="00716D66" w:rsidRPr="00716D66" w:rsidRDefault="00716D66" w:rsidP="00716D66">
      <w:pPr>
        <w:tabs>
          <w:tab w:val="left" w:pos="-1440"/>
        </w:tabs>
        <w:ind w:right="288"/>
      </w:pPr>
    </w:p>
    <w:p w14:paraId="36A39270" w14:textId="77777777" w:rsidR="00716D66" w:rsidRDefault="00716D66" w:rsidP="00F0458C">
      <w:pPr>
        <w:tabs>
          <w:tab w:val="left" w:pos="-1440"/>
        </w:tabs>
        <w:ind w:right="288"/>
      </w:pPr>
    </w:p>
    <w:p w14:paraId="0B6C2656" w14:textId="61116711" w:rsidR="00874074" w:rsidRPr="00612353" w:rsidRDefault="008E1797" w:rsidP="00F0458C">
      <w:pPr>
        <w:tabs>
          <w:tab w:val="left" w:pos="-1440"/>
        </w:tabs>
        <w:ind w:right="288"/>
        <w:rPr>
          <w:lang w:val="en-GB"/>
        </w:rPr>
      </w:pPr>
      <w:r w:rsidRPr="00322F0A">
        <w:tab/>
      </w:r>
      <w:r w:rsidRPr="00322F0A">
        <w:tab/>
      </w:r>
      <w:r w:rsidRPr="00322F0A">
        <w:tab/>
      </w:r>
      <w:r w:rsidR="00FA4952" w:rsidRPr="00612353">
        <w:rPr>
          <w:b/>
          <w:bCs/>
          <w:lang w:val="en-GB"/>
        </w:rPr>
        <w:t>1</w:t>
      </w:r>
      <w:r w:rsidR="00867FA1">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Default="002A18A5" w:rsidP="00D91D12">
      <w:pPr>
        <w:widowControl/>
        <w:autoSpaceDE/>
        <w:autoSpaceDN/>
        <w:adjustRightInd/>
        <w:ind w:left="1407" w:right="288" w:hanging="687"/>
        <w:rPr>
          <w:lang w:val="en-GB"/>
        </w:rPr>
      </w:pPr>
      <w:r>
        <w:rPr>
          <w:lang w:val="en-GB"/>
        </w:rPr>
        <w:tab/>
      </w:r>
      <w:r>
        <w:rPr>
          <w:lang w:val="en-GB"/>
        </w:rPr>
        <w:tab/>
      </w:r>
      <w:r>
        <w:rPr>
          <w:lang w:val="en-GB"/>
        </w:rPr>
        <w:tab/>
      </w:r>
    </w:p>
    <w:p w14:paraId="28E5C27E" w14:textId="73F0E6DB" w:rsidR="002A18A5" w:rsidRDefault="00867FA1" w:rsidP="00867FA1">
      <w:pPr>
        <w:widowControl/>
        <w:autoSpaceDE/>
        <w:autoSpaceDN/>
        <w:adjustRightInd/>
        <w:ind w:left="2127" w:right="288" w:hanging="2127"/>
        <w:rPr>
          <w:lang w:val="en-GB"/>
        </w:rPr>
      </w:pPr>
      <w:r>
        <w:rPr>
          <w:lang w:val="en-GB"/>
        </w:rPr>
        <w:t>22</w:t>
      </w:r>
      <w:r w:rsidR="006D33B8">
        <w:rPr>
          <w:lang w:val="en-GB"/>
        </w:rPr>
        <w:t>7</w:t>
      </w:r>
      <w:r>
        <w:rPr>
          <w:lang w:val="en-GB"/>
        </w:rPr>
        <w:t>-21/12</w:t>
      </w:r>
      <w:r>
        <w:rPr>
          <w:lang w:val="en-GB"/>
        </w:rPr>
        <w:tab/>
      </w:r>
      <w:r>
        <w:rPr>
          <w:lang w:val="en-GB"/>
        </w:rPr>
        <w:tab/>
        <w:t>Moved by Councillor Chafe and seconded by Councillor Adam to proceed with the discussions in-camera, at 8:25pm.</w:t>
      </w:r>
    </w:p>
    <w:p w14:paraId="400C722A" w14:textId="61EE5F98" w:rsidR="00867FA1" w:rsidRDefault="00867FA1" w:rsidP="00867FA1">
      <w:pPr>
        <w:widowControl/>
        <w:autoSpaceDE/>
        <w:autoSpaceDN/>
        <w:adjustRightInd/>
        <w:ind w:left="1407" w:right="288" w:firstLine="720"/>
        <w:jc w:val="center"/>
        <w:rPr>
          <w:lang w:val="en-GB"/>
        </w:rPr>
      </w:pPr>
      <w:r>
        <w:rPr>
          <w:lang w:val="en-GB"/>
        </w:rPr>
        <w:t>Adopted</w:t>
      </w:r>
    </w:p>
    <w:p w14:paraId="10D643FB" w14:textId="06FAAE08" w:rsidR="00867FA1" w:rsidRDefault="00867FA1" w:rsidP="00867FA1">
      <w:pPr>
        <w:widowControl/>
        <w:autoSpaceDE/>
        <w:autoSpaceDN/>
        <w:adjustRightInd/>
        <w:ind w:right="288"/>
        <w:rPr>
          <w:lang w:val="en-GB"/>
        </w:rPr>
      </w:pPr>
    </w:p>
    <w:p w14:paraId="59F32513" w14:textId="42BC39B0" w:rsidR="00867FA1" w:rsidRDefault="00867FA1" w:rsidP="00867FA1">
      <w:pPr>
        <w:widowControl/>
        <w:autoSpaceDE/>
        <w:autoSpaceDN/>
        <w:adjustRightInd/>
        <w:ind w:left="2127" w:right="288" w:hanging="2127"/>
        <w:rPr>
          <w:lang w:val="en-GB"/>
        </w:rPr>
      </w:pPr>
      <w:r>
        <w:rPr>
          <w:lang w:val="en-GB"/>
        </w:rPr>
        <w:t>22</w:t>
      </w:r>
      <w:r w:rsidR="006D33B8">
        <w:rPr>
          <w:lang w:val="en-GB"/>
        </w:rPr>
        <w:t>8</w:t>
      </w:r>
      <w:r>
        <w:rPr>
          <w:lang w:val="en-GB"/>
        </w:rPr>
        <w:t>-21/12</w:t>
      </w:r>
      <w:r>
        <w:rPr>
          <w:lang w:val="en-GB"/>
        </w:rPr>
        <w:tab/>
      </w:r>
      <w:r>
        <w:rPr>
          <w:lang w:val="en-GB"/>
        </w:rPr>
        <w:tab/>
        <w:t>Moved by Councillor Adam and seconded by Councillor Sallafranque to return to the meeting in-progress, at 8:50pm.</w:t>
      </w:r>
    </w:p>
    <w:p w14:paraId="5F64B080" w14:textId="52983F84" w:rsidR="00867FA1" w:rsidRDefault="00867FA1" w:rsidP="00867FA1">
      <w:pPr>
        <w:widowControl/>
        <w:autoSpaceDE/>
        <w:autoSpaceDN/>
        <w:adjustRightInd/>
        <w:ind w:left="1407" w:right="288" w:firstLine="720"/>
        <w:jc w:val="center"/>
        <w:rPr>
          <w:lang w:val="en-GB"/>
        </w:rPr>
      </w:pPr>
      <w:r>
        <w:rPr>
          <w:lang w:val="en-GB"/>
        </w:rPr>
        <w:t>Adopted</w:t>
      </w:r>
    </w:p>
    <w:p w14:paraId="35C99C65" w14:textId="1281A8AF" w:rsidR="00867FA1" w:rsidRDefault="00867FA1" w:rsidP="00867FA1">
      <w:pPr>
        <w:widowControl/>
        <w:autoSpaceDE/>
        <w:autoSpaceDN/>
        <w:adjustRightInd/>
        <w:ind w:right="288"/>
        <w:rPr>
          <w:lang w:val="en-GB"/>
        </w:rPr>
      </w:pPr>
    </w:p>
    <w:p w14:paraId="6172B210" w14:textId="77777777" w:rsidR="006D33B8" w:rsidRDefault="006D33B8" w:rsidP="006D33B8">
      <w:pPr>
        <w:widowControl/>
        <w:autoSpaceDE/>
        <w:autoSpaceDN/>
        <w:adjustRightInd/>
        <w:ind w:right="288"/>
        <w:rPr>
          <w:lang w:val="en-GB"/>
        </w:rPr>
      </w:pPr>
      <w:r>
        <w:rPr>
          <w:lang w:val="en-GB"/>
        </w:rPr>
        <w:t>229-21/12</w:t>
      </w:r>
      <w:r>
        <w:rPr>
          <w:lang w:val="en-GB"/>
        </w:rPr>
        <w:tab/>
      </w:r>
      <w:r>
        <w:rPr>
          <w:lang w:val="en-GB"/>
        </w:rPr>
        <w:tab/>
      </w:r>
      <w:r w:rsidRPr="00867FA1">
        <w:rPr>
          <w:i/>
          <w:iCs/>
          <w:u w:val="single"/>
          <w:lang w:val="en-GB"/>
        </w:rPr>
        <w:t>Pumping Station</w:t>
      </w:r>
    </w:p>
    <w:p w14:paraId="08260AB3" w14:textId="77777777" w:rsidR="006D33B8" w:rsidRDefault="006D33B8" w:rsidP="006D33B8">
      <w:pPr>
        <w:widowControl/>
        <w:autoSpaceDE/>
        <w:autoSpaceDN/>
        <w:adjustRightInd/>
        <w:ind w:left="2160" w:right="288"/>
        <w:jc w:val="both"/>
        <w:rPr>
          <w:lang w:val="en-GB"/>
        </w:rPr>
      </w:pPr>
      <w:r>
        <w:rPr>
          <w:lang w:val="en-GB"/>
        </w:rPr>
        <w:t>Moved by Councillor Fleming and seconded by Councillor Schryer to request that the municipal lawyer continue the negotiations with Entreprises CAMA for prompt completion of the pumping station project, as discussed.</w:t>
      </w:r>
    </w:p>
    <w:p w14:paraId="34906D48" w14:textId="77777777" w:rsidR="006D33B8" w:rsidRDefault="006D33B8" w:rsidP="006D33B8">
      <w:pPr>
        <w:widowControl/>
        <w:autoSpaceDE/>
        <w:autoSpaceDN/>
        <w:adjustRightInd/>
        <w:ind w:left="1407" w:right="288" w:firstLine="720"/>
        <w:jc w:val="center"/>
        <w:rPr>
          <w:lang w:val="en-GB"/>
        </w:rPr>
      </w:pPr>
      <w:r>
        <w:rPr>
          <w:lang w:val="en-GB"/>
        </w:rPr>
        <w:t>Adopted</w:t>
      </w:r>
      <w:r>
        <w:rPr>
          <w:lang w:val="en-GB"/>
        </w:rPr>
        <w:tab/>
      </w:r>
    </w:p>
    <w:p w14:paraId="3675244F" w14:textId="46FEB5C7" w:rsidR="006D33B8" w:rsidRDefault="006D33B8" w:rsidP="006D33B8">
      <w:pPr>
        <w:widowControl/>
        <w:autoSpaceDE/>
        <w:autoSpaceDN/>
        <w:adjustRightInd/>
        <w:ind w:left="1407" w:right="288" w:firstLine="720"/>
        <w:jc w:val="center"/>
        <w:rPr>
          <w:lang w:val="en-GB"/>
        </w:rPr>
      </w:pPr>
      <w:r>
        <w:rPr>
          <w:lang w:val="en-GB"/>
        </w:rPr>
        <w:tab/>
      </w:r>
      <w:r>
        <w:rPr>
          <w:lang w:val="en-GB"/>
        </w:rPr>
        <w:tab/>
      </w:r>
    </w:p>
    <w:p w14:paraId="1330FAD3" w14:textId="18A7C432" w:rsidR="00867FA1" w:rsidRDefault="00867FA1" w:rsidP="00867FA1">
      <w:pPr>
        <w:widowControl/>
        <w:autoSpaceDE/>
        <w:autoSpaceDN/>
        <w:adjustRightInd/>
        <w:ind w:right="288"/>
        <w:rPr>
          <w:lang w:val="en-GB"/>
        </w:rPr>
      </w:pPr>
      <w:r>
        <w:rPr>
          <w:lang w:val="en-GB"/>
        </w:rPr>
        <w:t>2</w:t>
      </w:r>
      <w:r w:rsidR="006D33B8">
        <w:rPr>
          <w:lang w:val="en-GB"/>
        </w:rPr>
        <w:t>30</w:t>
      </w:r>
      <w:r>
        <w:rPr>
          <w:lang w:val="en-GB"/>
        </w:rPr>
        <w:t>-21/12</w:t>
      </w:r>
      <w:r>
        <w:rPr>
          <w:lang w:val="en-GB"/>
        </w:rPr>
        <w:tab/>
      </w:r>
      <w:r>
        <w:rPr>
          <w:lang w:val="en-GB"/>
        </w:rPr>
        <w:tab/>
      </w:r>
      <w:r w:rsidRPr="00867FA1">
        <w:rPr>
          <w:i/>
          <w:iCs/>
          <w:u w:val="single"/>
          <w:lang w:val="en-GB"/>
        </w:rPr>
        <w:t>Accounting Services</w:t>
      </w:r>
    </w:p>
    <w:p w14:paraId="107645C2" w14:textId="436B9D1E" w:rsidR="00867FA1" w:rsidRDefault="00867FA1" w:rsidP="00867FA1">
      <w:pPr>
        <w:widowControl/>
        <w:autoSpaceDE/>
        <w:autoSpaceDN/>
        <w:adjustRightInd/>
        <w:ind w:left="2127" w:right="288" w:firstLine="33"/>
        <w:jc w:val="both"/>
        <w:rPr>
          <w:lang w:val="en-GB"/>
        </w:rPr>
      </w:pPr>
      <w:r>
        <w:rPr>
          <w:lang w:val="en-GB"/>
        </w:rPr>
        <w:t>Moved by Councillor Chafe, seconded by Councillor Sallafranque, to accept the latest offer of service presented by Gerard Labelle, Accountant for the 2022 fiscal year; as discussed.</w:t>
      </w:r>
    </w:p>
    <w:p w14:paraId="375C92A6" w14:textId="12775C92" w:rsidR="00867FA1" w:rsidRDefault="00867FA1" w:rsidP="00867FA1">
      <w:pPr>
        <w:widowControl/>
        <w:autoSpaceDE/>
        <w:autoSpaceDN/>
        <w:adjustRightInd/>
        <w:ind w:left="2127" w:right="288" w:firstLine="33"/>
        <w:jc w:val="center"/>
        <w:rPr>
          <w:lang w:val="en-GB"/>
        </w:rPr>
      </w:pPr>
      <w:r>
        <w:rPr>
          <w:lang w:val="en-GB"/>
        </w:rPr>
        <w:t>Adopted</w:t>
      </w:r>
    </w:p>
    <w:p w14:paraId="0B7847B8" w14:textId="77777777" w:rsidR="00046461" w:rsidRDefault="00046461" w:rsidP="00AB6537">
      <w:pPr>
        <w:widowControl/>
        <w:autoSpaceDE/>
        <w:autoSpaceDN/>
        <w:adjustRightInd/>
        <w:ind w:right="288"/>
        <w:jc w:val="both"/>
        <w:rPr>
          <w:lang w:val="en-GB"/>
        </w:rPr>
      </w:pPr>
    </w:p>
    <w:p w14:paraId="11B2A782" w14:textId="77777777" w:rsidR="00716D66" w:rsidRDefault="00716D66" w:rsidP="00154A56">
      <w:pPr>
        <w:widowControl/>
        <w:autoSpaceDE/>
        <w:autoSpaceDN/>
        <w:adjustRightInd/>
        <w:ind w:right="288"/>
        <w:rPr>
          <w:lang w:val="en-GB"/>
        </w:rPr>
      </w:pPr>
    </w:p>
    <w:p w14:paraId="024611A0" w14:textId="5C375361"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867FA1">
        <w:rPr>
          <w:b/>
          <w:bCs/>
          <w:lang w:val="en-GB"/>
        </w:rPr>
        <w:t>5</w:t>
      </w:r>
      <w:r w:rsidRPr="00612353">
        <w:rPr>
          <w:b/>
          <w:bCs/>
          <w:lang w:val="en-GB"/>
        </w:rPr>
        <w:t>.</w:t>
      </w:r>
      <w:r w:rsidRPr="00612353">
        <w:rPr>
          <w:b/>
          <w:bCs/>
          <w:lang w:val="en-GB"/>
        </w:rPr>
        <w:tab/>
      </w:r>
      <w:r w:rsidRPr="00612353">
        <w:rPr>
          <w:b/>
          <w:bCs/>
          <w:u w:val="single"/>
          <w:lang w:val="en-GB"/>
        </w:rPr>
        <w:t>Date of next meeting</w:t>
      </w:r>
    </w:p>
    <w:p w14:paraId="551ECEC3" w14:textId="190C43DC" w:rsidR="00FA4952" w:rsidRDefault="00FA4952" w:rsidP="00844C23">
      <w:pPr>
        <w:spacing w:after="120"/>
        <w:ind w:left="2127" w:right="288"/>
        <w:jc w:val="both"/>
        <w:rPr>
          <w:lang w:val="en-GB"/>
        </w:rPr>
      </w:pPr>
      <w:r w:rsidRPr="00612353">
        <w:rPr>
          <w:lang w:val="en-GB"/>
        </w:rPr>
        <w:t xml:space="preserve">The next meeting will be held </w:t>
      </w:r>
      <w:r w:rsidR="00867FA1">
        <w:rPr>
          <w:lang w:val="en-GB"/>
        </w:rPr>
        <w:t>January 11</w:t>
      </w:r>
      <w:r w:rsidR="00867FA1" w:rsidRPr="00867FA1">
        <w:rPr>
          <w:vertAlign w:val="superscript"/>
          <w:lang w:val="en-GB"/>
        </w:rPr>
        <w:t>th</w:t>
      </w:r>
      <w:r w:rsidR="00867FA1">
        <w:rPr>
          <w:lang w:val="en-GB"/>
        </w:rPr>
        <w:t>, 2022</w:t>
      </w:r>
      <w:r w:rsidRPr="00612353">
        <w:rPr>
          <w:lang w:val="en-GB"/>
        </w:rPr>
        <w:t xml:space="preserve"> at 7:</w:t>
      </w:r>
      <w:r w:rsidR="003E37BC" w:rsidRPr="00612353">
        <w:rPr>
          <w:lang w:val="en-GB"/>
        </w:rPr>
        <w:t>00 p.m. at the Municipal O</w:t>
      </w:r>
      <w:r w:rsidR="00077893" w:rsidRPr="00612353">
        <w:rPr>
          <w:lang w:val="en-GB"/>
        </w:rPr>
        <w:t>ffice.</w:t>
      </w:r>
    </w:p>
    <w:p w14:paraId="19EEEC0E" w14:textId="77777777" w:rsidR="00065F1C" w:rsidRDefault="00065F1C" w:rsidP="00844C23">
      <w:pPr>
        <w:tabs>
          <w:tab w:val="left" w:pos="-1440"/>
        </w:tabs>
        <w:spacing w:after="120"/>
        <w:ind w:left="2127" w:right="288"/>
        <w:jc w:val="both"/>
        <w:rPr>
          <w:b/>
          <w:bCs/>
          <w:lang w:val="en-GB"/>
        </w:rPr>
      </w:pPr>
    </w:p>
    <w:p w14:paraId="7DE29E10" w14:textId="385EF6BE"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385119">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676CD0DF" w:rsidR="00FA4952" w:rsidRPr="00612353" w:rsidRDefault="00A837F8" w:rsidP="002A18A5">
      <w:pPr>
        <w:pStyle w:val="NoSpacing"/>
        <w:ind w:left="2127" w:right="288" w:hanging="2127"/>
        <w:jc w:val="both"/>
        <w:rPr>
          <w:lang w:val="en-GB"/>
        </w:rPr>
      </w:pPr>
      <w:r>
        <w:rPr>
          <w:lang w:val="en-GB"/>
        </w:rPr>
        <w:t>2</w:t>
      </w:r>
      <w:r w:rsidR="00867FA1">
        <w:rPr>
          <w:lang w:val="en-GB"/>
        </w:rPr>
        <w:t>3</w:t>
      </w:r>
      <w:r w:rsidR="006D33B8">
        <w:rPr>
          <w:lang w:val="en-GB"/>
        </w:rPr>
        <w:t>1</w:t>
      </w:r>
      <w:r w:rsidR="00E76709">
        <w:rPr>
          <w:lang w:val="en-GB"/>
        </w:rPr>
        <w:t>-</w:t>
      </w:r>
      <w:r w:rsidR="00FC611F">
        <w:rPr>
          <w:lang w:val="en-GB"/>
        </w:rPr>
        <w:t>21</w:t>
      </w:r>
      <w:r w:rsidR="00E76709">
        <w:rPr>
          <w:lang w:val="en-GB"/>
        </w:rPr>
        <w:t>/</w:t>
      </w:r>
      <w:r>
        <w:rPr>
          <w:lang w:val="en-GB"/>
        </w:rPr>
        <w:t>1</w:t>
      </w:r>
      <w:r w:rsidR="00867FA1">
        <w:rPr>
          <w:lang w:val="en-GB"/>
        </w:rPr>
        <w:t>2</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867FA1">
        <w:rPr>
          <w:lang w:val="en-GB"/>
        </w:rPr>
        <w:t>Fleming</w:t>
      </w:r>
      <w:r w:rsidR="002A18A5">
        <w:rPr>
          <w:lang w:val="en-GB"/>
        </w:rPr>
        <w:t xml:space="preserve"> and seconded by Councillor Chafe</w:t>
      </w:r>
      <w:r w:rsidR="00716D66">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2A18A5">
        <w:rPr>
          <w:lang w:val="en-GB"/>
        </w:rPr>
        <w:t>8:</w:t>
      </w:r>
      <w:r w:rsidR="00867FA1">
        <w:rPr>
          <w:lang w:val="en-GB"/>
        </w:rPr>
        <w:t>55</w:t>
      </w:r>
      <w:r w:rsidR="001A19C7">
        <w:rPr>
          <w:lang w:val="en-GB"/>
        </w:rPr>
        <w:t xml:space="preserve"> </w:t>
      </w:r>
      <w:r w:rsidR="00372991" w:rsidRPr="00612353">
        <w:rPr>
          <w:lang w:val="en-GB"/>
        </w:rPr>
        <w:t>p</w:t>
      </w:r>
      <w:r w:rsidR="000E6574" w:rsidRPr="00612353">
        <w:rPr>
          <w:lang w:val="en-GB"/>
        </w:rPr>
        <w:t>m</w:t>
      </w:r>
      <w:r w:rsidR="00FA4952" w:rsidRPr="00612353">
        <w:rPr>
          <w:lang w:val="en-GB"/>
        </w:rPr>
        <w:t>.</w:t>
      </w:r>
    </w:p>
    <w:p w14:paraId="3FE4CCA2" w14:textId="77777777" w:rsidR="003C72E2" w:rsidRPr="00703440" w:rsidRDefault="00E259C7" w:rsidP="00703440">
      <w:pPr>
        <w:ind w:left="2127" w:right="288" w:firstLine="2976"/>
        <w:rPr>
          <w:i/>
          <w:lang w:val="en-GB"/>
        </w:rPr>
      </w:pPr>
      <w:r>
        <w:rPr>
          <w:lang w:val="en-GB"/>
        </w:rPr>
        <w:t>Adopted</w:t>
      </w:r>
    </w:p>
    <w:p w14:paraId="478B308D" w14:textId="77777777" w:rsidR="00377082" w:rsidRDefault="00377082" w:rsidP="003C72E2">
      <w:pPr>
        <w:spacing w:after="120"/>
        <w:ind w:left="720" w:right="288"/>
        <w:jc w:val="both"/>
      </w:pPr>
    </w:p>
    <w:p w14:paraId="41D278EC" w14:textId="38363E66" w:rsidR="00377082" w:rsidRDefault="00377082" w:rsidP="003C72E2">
      <w:pPr>
        <w:spacing w:after="120"/>
        <w:ind w:left="720" w:right="288"/>
        <w:jc w:val="both"/>
      </w:pPr>
    </w:p>
    <w:p w14:paraId="1404A526" w14:textId="77777777" w:rsidR="00046461" w:rsidRPr="007A5904" w:rsidRDefault="00046461" w:rsidP="003C72E2">
      <w:pPr>
        <w:spacing w:after="120"/>
        <w:ind w:left="720" w:right="288"/>
        <w:jc w:val="both"/>
      </w:pPr>
    </w:p>
    <w:p w14:paraId="4275DE8F" w14:textId="77777777"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E0C0" w14:textId="77777777" w:rsidR="005226B6" w:rsidRDefault="005226B6" w:rsidP="002B5609">
      <w:r>
        <w:separator/>
      </w:r>
    </w:p>
  </w:endnote>
  <w:endnote w:type="continuationSeparator" w:id="0">
    <w:p w14:paraId="56DEC9C6" w14:textId="77777777" w:rsidR="005226B6" w:rsidRDefault="005226B6"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2642" w14:textId="77777777" w:rsidR="005226B6" w:rsidRDefault="005226B6" w:rsidP="002B5609">
      <w:r>
        <w:separator/>
      </w:r>
    </w:p>
  </w:footnote>
  <w:footnote w:type="continuationSeparator" w:id="0">
    <w:p w14:paraId="19ED8CE0" w14:textId="77777777" w:rsidR="005226B6" w:rsidRDefault="005226B6"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77777777"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22"/>
  </w:num>
  <w:num w:numId="4">
    <w:abstractNumId w:val="5"/>
  </w:num>
  <w:num w:numId="5">
    <w:abstractNumId w:val="11"/>
  </w:num>
  <w:num w:numId="6">
    <w:abstractNumId w:val="12"/>
  </w:num>
  <w:num w:numId="7">
    <w:abstractNumId w:val="15"/>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17"/>
  </w:num>
  <w:num w:numId="13">
    <w:abstractNumId w:val="10"/>
  </w:num>
  <w:num w:numId="14">
    <w:abstractNumId w:val="7"/>
  </w:num>
  <w:num w:numId="15">
    <w:abstractNumId w:val="4"/>
  </w:num>
  <w:num w:numId="16">
    <w:abstractNumId w:val="14"/>
  </w:num>
  <w:num w:numId="17">
    <w:abstractNumId w:val="3"/>
  </w:num>
  <w:num w:numId="18">
    <w:abstractNumId w:val="9"/>
  </w:num>
  <w:num w:numId="19">
    <w:abstractNumId w:val="21"/>
  </w:num>
  <w:num w:numId="20">
    <w:abstractNumId w:val="19"/>
  </w:num>
  <w:num w:numId="21">
    <w:abstractNumId w:val="13"/>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7B2C"/>
    <w:rsid w:val="000150C6"/>
    <w:rsid w:val="0001603E"/>
    <w:rsid w:val="00017D57"/>
    <w:rsid w:val="0002525F"/>
    <w:rsid w:val="00027047"/>
    <w:rsid w:val="00027871"/>
    <w:rsid w:val="00035D54"/>
    <w:rsid w:val="00036A77"/>
    <w:rsid w:val="00037986"/>
    <w:rsid w:val="00040284"/>
    <w:rsid w:val="000416F1"/>
    <w:rsid w:val="00043BE8"/>
    <w:rsid w:val="0004478C"/>
    <w:rsid w:val="00044B30"/>
    <w:rsid w:val="000463D6"/>
    <w:rsid w:val="00046461"/>
    <w:rsid w:val="00046B2B"/>
    <w:rsid w:val="00046D67"/>
    <w:rsid w:val="00047F03"/>
    <w:rsid w:val="00050D8E"/>
    <w:rsid w:val="00050EAC"/>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7568"/>
    <w:rsid w:val="00133853"/>
    <w:rsid w:val="00134D18"/>
    <w:rsid w:val="00136BB8"/>
    <w:rsid w:val="00137FD1"/>
    <w:rsid w:val="001410ED"/>
    <w:rsid w:val="00141624"/>
    <w:rsid w:val="00141A20"/>
    <w:rsid w:val="00141B58"/>
    <w:rsid w:val="0014265E"/>
    <w:rsid w:val="00146F2B"/>
    <w:rsid w:val="00152DC6"/>
    <w:rsid w:val="0015476A"/>
    <w:rsid w:val="00154A56"/>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3CE6"/>
    <w:rsid w:val="001C42AA"/>
    <w:rsid w:val="001C7C03"/>
    <w:rsid w:val="001D12DE"/>
    <w:rsid w:val="001D39B9"/>
    <w:rsid w:val="001D481B"/>
    <w:rsid w:val="001E2DBB"/>
    <w:rsid w:val="001E2E04"/>
    <w:rsid w:val="001E4583"/>
    <w:rsid w:val="001E7684"/>
    <w:rsid w:val="001F08CE"/>
    <w:rsid w:val="001F0E03"/>
    <w:rsid w:val="001F1D1B"/>
    <w:rsid w:val="001F3462"/>
    <w:rsid w:val="001F5600"/>
    <w:rsid w:val="001F6989"/>
    <w:rsid w:val="00201527"/>
    <w:rsid w:val="0020155F"/>
    <w:rsid w:val="00201F74"/>
    <w:rsid w:val="00207628"/>
    <w:rsid w:val="002112CD"/>
    <w:rsid w:val="002115F7"/>
    <w:rsid w:val="0021254D"/>
    <w:rsid w:val="0021293E"/>
    <w:rsid w:val="00216174"/>
    <w:rsid w:val="00220333"/>
    <w:rsid w:val="00220491"/>
    <w:rsid w:val="002205BA"/>
    <w:rsid w:val="00221312"/>
    <w:rsid w:val="002251EC"/>
    <w:rsid w:val="002274AE"/>
    <w:rsid w:val="002278F4"/>
    <w:rsid w:val="00231093"/>
    <w:rsid w:val="002310BC"/>
    <w:rsid w:val="00235E46"/>
    <w:rsid w:val="0023662E"/>
    <w:rsid w:val="00236E6C"/>
    <w:rsid w:val="00240EE6"/>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18A5"/>
    <w:rsid w:val="002A2EC2"/>
    <w:rsid w:val="002B07F0"/>
    <w:rsid w:val="002B08CB"/>
    <w:rsid w:val="002B2877"/>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F0A"/>
    <w:rsid w:val="00323662"/>
    <w:rsid w:val="00325034"/>
    <w:rsid w:val="00325244"/>
    <w:rsid w:val="0033556D"/>
    <w:rsid w:val="003405B1"/>
    <w:rsid w:val="00340FF1"/>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4F6A10"/>
    <w:rsid w:val="00501653"/>
    <w:rsid w:val="00501DD0"/>
    <w:rsid w:val="00503410"/>
    <w:rsid w:val="005051FE"/>
    <w:rsid w:val="00514B32"/>
    <w:rsid w:val="00514DFF"/>
    <w:rsid w:val="005152A2"/>
    <w:rsid w:val="00515693"/>
    <w:rsid w:val="00515872"/>
    <w:rsid w:val="0052057C"/>
    <w:rsid w:val="005226B6"/>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2903"/>
    <w:rsid w:val="00542A45"/>
    <w:rsid w:val="00542FC5"/>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3AA6"/>
    <w:rsid w:val="005E571C"/>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754E"/>
    <w:rsid w:val="00637BEA"/>
    <w:rsid w:val="00641C56"/>
    <w:rsid w:val="006436D3"/>
    <w:rsid w:val="006448E1"/>
    <w:rsid w:val="006523E7"/>
    <w:rsid w:val="0065423C"/>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46D5"/>
    <w:rsid w:val="00696E3E"/>
    <w:rsid w:val="006A215F"/>
    <w:rsid w:val="006A2B27"/>
    <w:rsid w:val="006A67C6"/>
    <w:rsid w:val="006B2C71"/>
    <w:rsid w:val="006B7BA0"/>
    <w:rsid w:val="006C44AF"/>
    <w:rsid w:val="006C4D5D"/>
    <w:rsid w:val="006C60F6"/>
    <w:rsid w:val="006C7002"/>
    <w:rsid w:val="006D170E"/>
    <w:rsid w:val="006D33B8"/>
    <w:rsid w:val="006D5D00"/>
    <w:rsid w:val="006D66DC"/>
    <w:rsid w:val="006E0D3E"/>
    <w:rsid w:val="006E291C"/>
    <w:rsid w:val="006E3C72"/>
    <w:rsid w:val="006E74FF"/>
    <w:rsid w:val="006E7EFD"/>
    <w:rsid w:val="006F04CE"/>
    <w:rsid w:val="006F17AE"/>
    <w:rsid w:val="006F19A3"/>
    <w:rsid w:val="006F2279"/>
    <w:rsid w:val="006F3F09"/>
    <w:rsid w:val="006F447E"/>
    <w:rsid w:val="006F5EEB"/>
    <w:rsid w:val="006F6EF4"/>
    <w:rsid w:val="006F6FDD"/>
    <w:rsid w:val="00703440"/>
    <w:rsid w:val="00703659"/>
    <w:rsid w:val="00705D44"/>
    <w:rsid w:val="007100EE"/>
    <w:rsid w:val="007110F4"/>
    <w:rsid w:val="007141F9"/>
    <w:rsid w:val="00714E4E"/>
    <w:rsid w:val="00716668"/>
    <w:rsid w:val="00716D66"/>
    <w:rsid w:val="007176C9"/>
    <w:rsid w:val="00720412"/>
    <w:rsid w:val="00720585"/>
    <w:rsid w:val="00721217"/>
    <w:rsid w:val="007224EC"/>
    <w:rsid w:val="00722E48"/>
    <w:rsid w:val="00726F8A"/>
    <w:rsid w:val="007419D4"/>
    <w:rsid w:val="00745031"/>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1029D"/>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49D"/>
    <w:rsid w:val="008946B1"/>
    <w:rsid w:val="008952BE"/>
    <w:rsid w:val="008971EC"/>
    <w:rsid w:val="00897C67"/>
    <w:rsid w:val="00897D4E"/>
    <w:rsid w:val="008A0ABD"/>
    <w:rsid w:val="008A0BB8"/>
    <w:rsid w:val="008A0C13"/>
    <w:rsid w:val="008A63A1"/>
    <w:rsid w:val="008A6B69"/>
    <w:rsid w:val="008A774B"/>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2DC7"/>
    <w:rsid w:val="009B3879"/>
    <w:rsid w:val="009B4906"/>
    <w:rsid w:val="009B7F98"/>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311AE"/>
    <w:rsid w:val="00A3373D"/>
    <w:rsid w:val="00A33884"/>
    <w:rsid w:val="00A33D77"/>
    <w:rsid w:val="00A35DEF"/>
    <w:rsid w:val="00A41825"/>
    <w:rsid w:val="00A419C8"/>
    <w:rsid w:val="00A41E3D"/>
    <w:rsid w:val="00A4346D"/>
    <w:rsid w:val="00A47B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3E85"/>
    <w:rsid w:val="00A94CE4"/>
    <w:rsid w:val="00AB0BC9"/>
    <w:rsid w:val="00AB1DAB"/>
    <w:rsid w:val="00AB37A6"/>
    <w:rsid w:val="00AB4608"/>
    <w:rsid w:val="00AB5695"/>
    <w:rsid w:val="00AB58E6"/>
    <w:rsid w:val="00AB6537"/>
    <w:rsid w:val="00AC0E1C"/>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1A69"/>
    <w:rsid w:val="00B2374E"/>
    <w:rsid w:val="00B24EF1"/>
    <w:rsid w:val="00B25849"/>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7198"/>
    <w:rsid w:val="00B7499E"/>
    <w:rsid w:val="00B765CD"/>
    <w:rsid w:val="00B7769F"/>
    <w:rsid w:val="00B7786E"/>
    <w:rsid w:val="00B869D1"/>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55E17"/>
    <w:rsid w:val="00D61776"/>
    <w:rsid w:val="00D630E6"/>
    <w:rsid w:val="00D66734"/>
    <w:rsid w:val="00D70C8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640D"/>
    <w:rsid w:val="00E06F8D"/>
    <w:rsid w:val="00E07F71"/>
    <w:rsid w:val="00E101DF"/>
    <w:rsid w:val="00E10EE1"/>
    <w:rsid w:val="00E1337D"/>
    <w:rsid w:val="00E14CED"/>
    <w:rsid w:val="00E15C5E"/>
    <w:rsid w:val="00E176B7"/>
    <w:rsid w:val="00E20278"/>
    <w:rsid w:val="00E205B9"/>
    <w:rsid w:val="00E2408A"/>
    <w:rsid w:val="00E259C7"/>
    <w:rsid w:val="00E307A7"/>
    <w:rsid w:val="00E30904"/>
    <w:rsid w:val="00E321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13697"/>
    <w:rsid w:val="00F16772"/>
    <w:rsid w:val="00F179C6"/>
    <w:rsid w:val="00F244B8"/>
    <w:rsid w:val="00F2520B"/>
    <w:rsid w:val="00F26161"/>
    <w:rsid w:val="00F2675E"/>
    <w:rsid w:val="00F3144A"/>
    <w:rsid w:val="00F32379"/>
    <w:rsid w:val="00F33FAF"/>
    <w:rsid w:val="00F371A9"/>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FBC"/>
    <w:rsid w:val="00FC611F"/>
    <w:rsid w:val="00FD08D2"/>
    <w:rsid w:val="00FD19BE"/>
    <w:rsid w:val="00FD1E8F"/>
    <w:rsid w:val="00FD2ACC"/>
    <w:rsid w:val="00FD3FF1"/>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4F5889"/>
  <w15:docId w15:val="{F48C6108-C418-49E5-A162-0C2F575B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Desktop</cp:lastModifiedBy>
  <cp:revision>2</cp:revision>
  <cp:lastPrinted>2021-09-23T15:27:00Z</cp:lastPrinted>
  <dcterms:created xsi:type="dcterms:W3CDTF">2022-02-08T17:30:00Z</dcterms:created>
  <dcterms:modified xsi:type="dcterms:W3CDTF">2022-02-08T17:30:00Z</dcterms:modified>
</cp:coreProperties>
</file>