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074A" w14:textId="77777777" w:rsidR="00FA4952" w:rsidRPr="00612353" w:rsidRDefault="005400AD" w:rsidP="00915C9C">
      <w:pPr>
        <w:ind w:left="2160" w:right="288"/>
        <w:jc w:val="both"/>
      </w:pPr>
      <w:r w:rsidRPr="00612353">
        <w:t>Province of Qué</w:t>
      </w:r>
      <w:r w:rsidR="00FA4952" w:rsidRPr="00612353">
        <w:t>bec</w:t>
      </w:r>
    </w:p>
    <w:p w14:paraId="3C5087C9" w14:textId="77777777" w:rsidR="00FA4952" w:rsidRPr="00852F9A" w:rsidRDefault="00FA4952" w:rsidP="00915C9C">
      <w:pPr>
        <w:ind w:left="2160" w:right="288"/>
        <w:jc w:val="both"/>
      </w:pPr>
      <w:r w:rsidRPr="00852F9A">
        <w:t>Municipality of L’Isle-aux-Allumettes</w:t>
      </w:r>
    </w:p>
    <w:p w14:paraId="7876050E" w14:textId="77777777" w:rsidR="00FA4952" w:rsidRPr="00852F9A" w:rsidRDefault="00FA4952" w:rsidP="00915C9C">
      <w:pPr>
        <w:ind w:left="2160" w:right="288"/>
        <w:jc w:val="both"/>
      </w:pPr>
    </w:p>
    <w:p w14:paraId="62ACDE86" w14:textId="77777777"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F00F84">
        <w:t>July 6</w:t>
      </w:r>
      <w:r w:rsidR="00F00F84" w:rsidRPr="00F00F84">
        <w:rPr>
          <w:vertAlign w:val="superscript"/>
        </w:rPr>
        <w:t>th</w:t>
      </w:r>
      <w:r w:rsidR="00DA66EC">
        <w:t xml:space="preserve">, </w:t>
      </w:r>
      <w:r w:rsidR="00FC611F">
        <w:t>2</w:t>
      </w:r>
      <w:r w:rsidR="006D66DC">
        <w:t>0</w:t>
      </w:r>
      <w:r w:rsidR="00DA66EC">
        <w:t>2</w:t>
      </w:r>
      <w:r w:rsidR="00FC611F">
        <w:t>1</w:t>
      </w:r>
      <w:r w:rsidR="00912418" w:rsidRPr="00612353">
        <w:t xml:space="preserve"> </w:t>
      </w:r>
      <w:r w:rsidRPr="00612353">
        <w:t xml:space="preserve">at 7:00 P.M. at the </w:t>
      </w:r>
      <w:r w:rsidR="00CC5D42">
        <w:t>M</w:t>
      </w:r>
      <w:r w:rsidRPr="00612353">
        <w:t xml:space="preserve">unicipal </w:t>
      </w:r>
      <w:r w:rsidR="00560C84">
        <w:t>O</w:t>
      </w:r>
      <w:r w:rsidRPr="00612353">
        <w:t>ffice in Chapeau.</w:t>
      </w:r>
    </w:p>
    <w:p w14:paraId="1CE19F03" w14:textId="77777777" w:rsidR="00DB04CA" w:rsidRDefault="00FC611F" w:rsidP="00915C9C">
      <w:pPr>
        <w:spacing w:after="120"/>
        <w:ind w:left="2161" w:right="288"/>
        <w:jc w:val="both"/>
      </w:pPr>
      <w:r>
        <w:t xml:space="preserve">The meeting is </w:t>
      </w:r>
      <w:r w:rsidR="00F00F84">
        <w:t xml:space="preserve">open to the public and </w:t>
      </w:r>
      <w:r>
        <w:t xml:space="preserve">held by </w:t>
      </w:r>
      <w:r w:rsidR="00A114DC">
        <w:t xml:space="preserve">in-person </w:t>
      </w:r>
      <w:r>
        <w:t xml:space="preserve">are </w:t>
      </w:r>
      <w:r w:rsidR="00FA4952" w:rsidRPr="00612353">
        <w:t xml:space="preserve">present </w:t>
      </w:r>
      <w:r w:rsidR="005B48B9">
        <w:t xml:space="preserve">his Worship Mayor Winston </w:t>
      </w:r>
      <w:proofErr w:type="spellStart"/>
      <w:r w:rsidR="005B48B9">
        <w:t>Sunstrum</w:t>
      </w:r>
      <w:proofErr w:type="spellEnd"/>
      <w:r w:rsidR="005B48B9">
        <w:t xml:space="preserve"> and </w:t>
      </w:r>
      <w:proofErr w:type="spellStart"/>
      <w:r w:rsidR="00245F4B" w:rsidRPr="00612353">
        <w:t>Councillor</w:t>
      </w:r>
      <w:r w:rsidR="0010106C" w:rsidRPr="00612353">
        <w:t>s</w:t>
      </w:r>
      <w:proofErr w:type="spellEnd"/>
      <w:r w:rsidR="00F642B3" w:rsidRPr="00612353">
        <w:t xml:space="preserve"> </w:t>
      </w:r>
      <w:r w:rsidR="00113F0C" w:rsidRPr="00612353">
        <w:t>Roger Lavoie</w:t>
      </w:r>
      <w:r w:rsidR="005F3A0D" w:rsidRPr="00612353">
        <w:t xml:space="preserve">, </w:t>
      </w:r>
      <w:r w:rsidR="00F00F84" w:rsidRPr="00612353">
        <w:t>Pat</w:t>
      </w:r>
      <w:r w:rsidR="00F00F84">
        <w:t>rick</w:t>
      </w:r>
      <w:r w:rsidR="00F00F84" w:rsidRPr="00612353">
        <w:t xml:space="preserve"> Tallon</w:t>
      </w:r>
      <w:r w:rsidR="00F00F84">
        <w:t>,</w:t>
      </w:r>
      <w:r w:rsidR="00F00F84" w:rsidRPr="00A114DC">
        <w:t xml:space="preserve"> </w:t>
      </w:r>
      <w:r w:rsidR="00F00F84">
        <w:t xml:space="preserve">Nancy McGuire, </w:t>
      </w:r>
      <w:r w:rsidR="00DA66EC">
        <w:t>Mariette Sallafranque</w:t>
      </w:r>
      <w:r w:rsidR="00F00F84">
        <w:t>,</w:t>
      </w:r>
      <w:r w:rsidR="00DA66EC">
        <w:t xml:space="preserve"> </w:t>
      </w:r>
      <w:r w:rsidR="00F00F84">
        <w:t>Pat Montgomery</w:t>
      </w:r>
      <w:r w:rsidR="00F00F84" w:rsidRPr="00612353">
        <w:t xml:space="preserve"> </w:t>
      </w:r>
      <w:r w:rsidR="00113F0C" w:rsidRPr="00612353">
        <w:t>and Louis Lair</w:t>
      </w:r>
      <w:r w:rsidR="00B55C51" w:rsidRPr="00612353">
        <w:t>.</w:t>
      </w:r>
      <w:r w:rsidR="00A114DC" w:rsidRPr="00A114DC">
        <w:t xml:space="preserve"> </w:t>
      </w:r>
    </w:p>
    <w:p w14:paraId="169DF1E3" w14:textId="77777777" w:rsidR="001859EA" w:rsidRDefault="001859EA" w:rsidP="00844C23">
      <w:pPr>
        <w:spacing w:after="120"/>
        <w:ind w:left="2127" w:right="288"/>
        <w:jc w:val="both"/>
      </w:pPr>
      <w:r>
        <w:t>Alicia Jones, Director General, is in attendance.</w:t>
      </w:r>
    </w:p>
    <w:p w14:paraId="445542FE" w14:textId="77777777" w:rsidR="001859EA" w:rsidRPr="00612353" w:rsidRDefault="001859EA" w:rsidP="00844C23">
      <w:pPr>
        <w:spacing w:after="120"/>
        <w:ind w:left="2127" w:right="288"/>
        <w:jc w:val="both"/>
      </w:pPr>
    </w:p>
    <w:p w14:paraId="15F7E697"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6255D9F0" w14:textId="77777777" w:rsidR="00FA4952" w:rsidRDefault="00FA4952" w:rsidP="00844C23">
      <w:pPr>
        <w:spacing w:after="120"/>
        <w:ind w:left="2127" w:right="288"/>
      </w:pPr>
      <w:r w:rsidRPr="00612353">
        <w:t>The Mayor welcomes everyone and declares the meeting to be open.</w:t>
      </w:r>
    </w:p>
    <w:p w14:paraId="1296B70A" w14:textId="77777777" w:rsidR="003C72E2" w:rsidRPr="00612353" w:rsidRDefault="003C72E2" w:rsidP="00844C23">
      <w:pPr>
        <w:spacing w:after="120"/>
        <w:ind w:left="2127" w:right="288"/>
      </w:pPr>
    </w:p>
    <w:p w14:paraId="3AF8AEDC"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7158F88C" w14:textId="77777777" w:rsidR="005A1439" w:rsidRDefault="00DA66EC" w:rsidP="00C0378F">
      <w:pPr>
        <w:spacing w:after="120"/>
        <w:ind w:left="2127" w:right="288"/>
      </w:pPr>
      <w:r>
        <w:t>All present.</w:t>
      </w:r>
    </w:p>
    <w:p w14:paraId="7D440FC3" w14:textId="77777777" w:rsidR="003C72E2" w:rsidRPr="00612353" w:rsidRDefault="003C72E2" w:rsidP="00C0378F">
      <w:pPr>
        <w:spacing w:after="120"/>
        <w:ind w:left="2127" w:right="288"/>
      </w:pPr>
    </w:p>
    <w:p w14:paraId="371DA440"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Conflict of interest (if applicable)</w:t>
      </w:r>
    </w:p>
    <w:p w14:paraId="07330132" w14:textId="77777777" w:rsidR="00FA4952" w:rsidRDefault="00FA4952" w:rsidP="00844C23">
      <w:pPr>
        <w:spacing w:after="120"/>
        <w:ind w:left="2127" w:right="288"/>
      </w:pPr>
      <w:r w:rsidRPr="00612353">
        <w:t>None.</w:t>
      </w:r>
    </w:p>
    <w:p w14:paraId="4AC19BC0" w14:textId="77777777" w:rsidR="003C72E2" w:rsidRPr="00612353" w:rsidRDefault="003C72E2" w:rsidP="00844C23">
      <w:pPr>
        <w:spacing w:after="120"/>
        <w:ind w:left="2127" w:right="288"/>
      </w:pPr>
    </w:p>
    <w:p w14:paraId="0081049F"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709B0281" w14:textId="77777777" w:rsidR="00E259C7" w:rsidRDefault="00A114DC" w:rsidP="00377082">
      <w:pPr>
        <w:spacing w:after="120"/>
        <w:ind w:left="2131" w:right="288" w:hanging="2127"/>
        <w:jc w:val="both"/>
        <w:rPr>
          <w:lang w:val="en-GB"/>
        </w:rPr>
      </w:pPr>
      <w:r>
        <w:rPr>
          <w:lang w:val="en-GB"/>
        </w:rPr>
        <w:t>1</w:t>
      </w:r>
      <w:r w:rsidR="00F00F84">
        <w:rPr>
          <w:lang w:val="en-GB"/>
        </w:rPr>
        <w:t>27</w:t>
      </w:r>
      <w:r w:rsidR="00DA66EC">
        <w:rPr>
          <w:lang w:val="en-GB"/>
        </w:rPr>
        <w:t>-</w:t>
      </w:r>
      <w:r w:rsidR="00FC611F">
        <w:rPr>
          <w:lang w:val="en-GB"/>
        </w:rPr>
        <w:t>21</w:t>
      </w:r>
      <w:r w:rsidR="00DA66EC">
        <w:rPr>
          <w:lang w:val="en-GB"/>
        </w:rPr>
        <w:t>/0</w:t>
      </w:r>
      <w:r w:rsidR="00F00F84">
        <w:rPr>
          <w:lang w:val="en-GB"/>
        </w:rPr>
        <w:t>7</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t>Sallafranque</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1A18B4">
        <w:rPr>
          <w:lang w:val="en-GB"/>
        </w:rPr>
        <w:t xml:space="preserve"> and amended</w:t>
      </w:r>
      <w:r w:rsidR="00FA4952" w:rsidRPr="00612353">
        <w:rPr>
          <w:lang w:val="en-GB"/>
        </w:rPr>
        <w:t>.</w:t>
      </w:r>
    </w:p>
    <w:p w14:paraId="05BBF84B" w14:textId="77777777" w:rsidR="00FA4952" w:rsidRDefault="00E259C7" w:rsidP="00173AB3">
      <w:pPr>
        <w:ind w:left="1407" w:right="288" w:firstLine="720"/>
        <w:jc w:val="center"/>
        <w:rPr>
          <w:lang w:val="en-GB"/>
        </w:rPr>
      </w:pPr>
      <w:r>
        <w:rPr>
          <w:lang w:val="en-GB"/>
        </w:rPr>
        <w:t>Adopted</w:t>
      </w:r>
    </w:p>
    <w:p w14:paraId="173103C8" w14:textId="77777777" w:rsidR="00173AB3" w:rsidRPr="00612353" w:rsidRDefault="00173AB3" w:rsidP="00173AB3">
      <w:pPr>
        <w:ind w:left="1407" w:right="288" w:firstLine="720"/>
        <w:jc w:val="center"/>
        <w:rPr>
          <w:lang w:val="en-GB"/>
        </w:rPr>
      </w:pPr>
    </w:p>
    <w:p w14:paraId="4E6ABB6A" w14:textId="77777777"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Pr="00612353">
        <w:rPr>
          <w:b/>
          <w:bCs/>
          <w:u w:val="single"/>
          <w:lang w:val="en-GB"/>
        </w:rPr>
        <w:t>Adoption of minutes</w:t>
      </w:r>
    </w:p>
    <w:p w14:paraId="6FA4AE57" w14:textId="77777777" w:rsidR="002D53FB" w:rsidRDefault="00A114DC" w:rsidP="00915C9C">
      <w:pPr>
        <w:ind w:left="2127" w:right="288" w:hanging="2127"/>
        <w:jc w:val="both"/>
        <w:rPr>
          <w:lang w:val="en-GB"/>
        </w:rPr>
      </w:pPr>
      <w:r>
        <w:rPr>
          <w:lang w:val="en-GB"/>
        </w:rPr>
        <w:t>1</w:t>
      </w:r>
      <w:r w:rsidR="00F00F84">
        <w:rPr>
          <w:lang w:val="en-GB"/>
        </w:rPr>
        <w:t>28</w:t>
      </w:r>
      <w:r w:rsidR="00DA66EC">
        <w:rPr>
          <w:lang w:val="en-GB"/>
        </w:rPr>
        <w:t>-</w:t>
      </w:r>
      <w:r w:rsidR="00FC611F">
        <w:rPr>
          <w:lang w:val="en-GB"/>
        </w:rPr>
        <w:t>21</w:t>
      </w:r>
      <w:r w:rsidR="00DA66EC">
        <w:rPr>
          <w:lang w:val="en-GB"/>
        </w:rPr>
        <w:t>/0</w:t>
      </w:r>
      <w:r w:rsidR="00F00F84">
        <w:rPr>
          <w:lang w:val="en-GB"/>
        </w:rPr>
        <w:t>7</w:t>
      </w:r>
      <w:r w:rsidR="00E259C7">
        <w:rPr>
          <w:lang w:val="en-GB"/>
        </w:rPr>
        <w:tab/>
      </w:r>
      <w:r w:rsidR="00E259C7">
        <w:rPr>
          <w:lang w:val="en-GB"/>
        </w:rPr>
        <w:tab/>
      </w:r>
      <w:r w:rsidR="00136BB8">
        <w:rPr>
          <w:lang w:val="en-GB"/>
        </w:rPr>
        <w:t>Moved by Councillor</w:t>
      </w:r>
      <w:r w:rsidR="0086072D">
        <w:rPr>
          <w:lang w:val="en-GB"/>
        </w:rPr>
        <w:t xml:space="preserve"> </w:t>
      </w:r>
      <w:r w:rsidR="00F00F84">
        <w:rPr>
          <w:lang w:val="en-GB"/>
        </w:rPr>
        <w:t>Lavoie</w:t>
      </w:r>
      <w:r w:rsidR="009B2DC7">
        <w:rPr>
          <w:lang w:val="en-GB"/>
        </w:rPr>
        <w:t xml:space="preserve"> </w:t>
      </w:r>
      <w:r w:rsidR="00136BB8">
        <w:rPr>
          <w:lang w:val="en-GB"/>
        </w:rPr>
        <w:t>that the minutes of the regular</w:t>
      </w:r>
      <w:r w:rsidR="002D53FB">
        <w:rPr>
          <w:lang w:val="en-GB"/>
        </w:rPr>
        <w:t xml:space="preserve"> </w:t>
      </w:r>
      <w:r w:rsidR="00136BB8">
        <w:rPr>
          <w:lang w:val="en-GB"/>
        </w:rPr>
        <w:t xml:space="preserve">meeting of </w:t>
      </w:r>
      <w:r w:rsidR="00F00F84">
        <w:rPr>
          <w:lang w:val="en-GB"/>
        </w:rPr>
        <w:t>June 1</w:t>
      </w:r>
      <w:r w:rsidR="00F00F84" w:rsidRPr="00F00F84">
        <w:rPr>
          <w:vertAlign w:val="superscript"/>
          <w:lang w:val="en-GB"/>
        </w:rPr>
        <w:t>st</w:t>
      </w:r>
      <w:r w:rsidR="00C25D3C">
        <w:rPr>
          <w:lang w:val="en-GB"/>
        </w:rPr>
        <w:t xml:space="preserve">, 2021 </w:t>
      </w:r>
      <w:r w:rsidR="00F2675E">
        <w:rPr>
          <w:lang w:val="en-GB"/>
        </w:rPr>
        <w:t>be accepted</w:t>
      </w:r>
      <w:r w:rsidR="00DA66EC">
        <w:rPr>
          <w:lang w:val="en-GB"/>
        </w:rPr>
        <w:t>.</w:t>
      </w:r>
    </w:p>
    <w:p w14:paraId="1BC141D5" w14:textId="77777777" w:rsidR="002D53FB" w:rsidRDefault="00E259C7" w:rsidP="00E259C7">
      <w:pPr>
        <w:ind w:left="720" w:right="288" w:firstLine="720"/>
        <w:jc w:val="center"/>
        <w:rPr>
          <w:lang w:val="en-GB"/>
        </w:rPr>
      </w:pPr>
      <w:r>
        <w:rPr>
          <w:lang w:val="en-GB"/>
        </w:rPr>
        <w:t>Adopt</w:t>
      </w:r>
      <w:r w:rsidR="001859EA">
        <w:rPr>
          <w:lang w:val="en-GB"/>
        </w:rPr>
        <w:t>ed</w:t>
      </w:r>
    </w:p>
    <w:p w14:paraId="60075687" w14:textId="77777777" w:rsidR="0086072D" w:rsidRDefault="0086072D" w:rsidP="0086072D">
      <w:pPr>
        <w:ind w:right="288"/>
        <w:rPr>
          <w:lang w:val="en-GB"/>
        </w:rPr>
      </w:pPr>
    </w:p>
    <w:p w14:paraId="148F6432" w14:textId="77777777" w:rsidR="005B48B9" w:rsidRDefault="005B48B9" w:rsidP="005B48B9">
      <w:pPr>
        <w:ind w:right="288"/>
        <w:rPr>
          <w:lang w:val="en-GB"/>
        </w:rPr>
      </w:pPr>
    </w:p>
    <w:p w14:paraId="5C037BE6"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Pr="00612353">
        <w:rPr>
          <w:b/>
          <w:bCs/>
          <w:u w:val="single"/>
          <w:lang w:val="en-GB"/>
        </w:rPr>
        <w:t>Questions from the public</w:t>
      </w:r>
    </w:p>
    <w:p w14:paraId="0CB50711" w14:textId="77777777" w:rsidR="001A18B4" w:rsidRDefault="00F00F84" w:rsidP="009B2DC7">
      <w:pPr>
        <w:tabs>
          <w:tab w:val="left" w:pos="-1440"/>
        </w:tabs>
        <w:ind w:left="2127" w:right="288"/>
        <w:jc w:val="both"/>
        <w:rPr>
          <w:bCs/>
        </w:rPr>
      </w:pPr>
      <w:r>
        <w:rPr>
          <w:bCs/>
        </w:rPr>
        <w:t>Mr. Ivan Schryer is present and addresses the follow</w:t>
      </w:r>
      <w:r w:rsidR="0009629F">
        <w:rPr>
          <w:bCs/>
        </w:rPr>
        <w:t>ing</w:t>
      </w:r>
      <w:r>
        <w:rPr>
          <w:bCs/>
        </w:rPr>
        <w:t xml:space="preserve"> questions to Council:</w:t>
      </w:r>
    </w:p>
    <w:p w14:paraId="17DCC8DB" w14:textId="77777777" w:rsidR="00F00F84" w:rsidRDefault="00F00F84" w:rsidP="00F00F84">
      <w:pPr>
        <w:pStyle w:val="ListParagraph"/>
        <w:numPr>
          <w:ilvl w:val="0"/>
          <w:numId w:val="17"/>
        </w:numPr>
        <w:tabs>
          <w:tab w:val="left" w:pos="-1440"/>
        </w:tabs>
        <w:ind w:right="288"/>
        <w:jc w:val="both"/>
        <w:rPr>
          <w:bCs/>
        </w:rPr>
      </w:pPr>
      <w:r>
        <w:rPr>
          <w:bCs/>
        </w:rPr>
        <w:t xml:space="preserve">What is the plan for the vacant lot where the old pump house was?  There are strangers access Mr. </w:t>
      </w:r>
      <w:proofErr w:type="spellStart"/>
      <w:r>
        <w:rPr>
          <w:bCs/>
        </w:rPr>
        <w:t>Schryer</w:t>
      </w:r>
      <w:r w:rsidR="00AB4608">
        <w:rPr>
          <w:bCs/>
        </w:rPr>
        <w:t>’s</w:t>
      </w:r>
      <w:proofErr w:type="spellEnd"/>
      <w:r>
        <w:rPr>
          <w:bCs/>
        </w:rPr>
        <w:t xml:space="preserve"> private property from this lot to use </w:t>
      </w:r>
      <w:r w:rsidR="003225C6">
        <w:rPr>
          <w:bCs/>
        </w:rPr>
        <w:t xml:space="preserve">the </w:t>
      </w:r>
      <w:r>
        <w:rPr>
          <w:bCs/>
        </w:rPr>
        <w:t>beach.</w:t>
      </w:r>
    </w:p>
    <w:p w14:paraId="0C123D72" w14:textId="77777777" w:rsidR="00F00F84" w:rsidRDefault="00F00F84" w:rsidP="00F00F84">
      <w:pPr>
        <w:pStyle w:val="ListParagraph"/>
        <w:numPr>
          <w:ilvl w:val="0"/>
          <w:numId w:val="17"/>
        </w:numPr>
        <w:tabs>
          <w:tab w:val="left" w:pos="-1440"/>
        </w:tabs>
        <w:ind w:right="288"/>
        <w:jc w:val="both"/>
        <w:rPr>
          <w:bCs/>
        </w:rPr>
      </w:pPr>
      <w:r>
        <w:rPr>
          <w:bCs/>
        </w:rPr>
        <w:t>When will the new street light be installed near his house?  If we cannot have Hydro Quebec come quickly, can we install a solar light?</w:t>
      </w:r>
    </w:p>
    <w:p w14:paraId="32CC079F" w14:textId="77777777" w:rsidR="00F00F84" w:rsidRPr="00F00F84" w:rsidRDefault="00F00F84" w:rsidP="00F00F84">
      <w:pPr>
        <w:pStyle w:val="ListParagraph"/>
        <w:numPr>
          <w:ilvl w:val="0"/>
          <w:numId w:val="17"/>
        </w:numPr>
        <w:tabs>
          <w:tab w:val="left" w:pos="-1440"/>
        </w:tabs>
        <w:ind w:right="288"/>
        <w:jc w:val="both"/>
        <w:rPr>
          <w:bCs/>
        </w:rPr>
      </w:pPr>
      <w:r>
        <w:rPr>
          <w:bCs/>
        </w:rPr>
        <w:t>What are the plans for the roadway at the end of Centennial? The condition of the road is deteriorating.</w:t>
      </w:r>
    </w:p>
    <w:p w14:paraId="584D23FF" w14:textId="77777777" w:rsidR="009B2DC7" w:rsidRPr="001A18B4" w:rsidRDefault="009B2DC7" w:rsidP="00DA66EC">
      <w:pPr>
        <w:tabs>
          <w:tab w:val="left" w:pos="-1440"/>
        </w:tabs>
        <w:ind w:right="288"/>
        <w:rPr>
          <w:bCs/>
        </w:rPr>
      </w:pPr>
    </w:p>
    <w:p w14:paraId="226AC12F" w14:textId="77777777" w:rsidR="003225C6" w:rsidRDefault="003225C6" w:rsidP="006B2C71">
      <w:pPr>
        <w:widowControl/>
        <w:autoSpaceDE/>
        <w:autoSpaceDN/>
        <w:adjustRightInd/>
        <w:ind w:right="288"/>
        <w:rPr>
          <w:b/>
          <w:bCs/>
        </w:rPr>
      </w:pPr>
    </w:p>
    <w:p w14:paraId="7481EFDA" w14:textId="77777777" w:rsidR="00DA28D1" w:rsidRDefault="00F47EC3" w:rsidP="006B2C71">
      <w:pPr>
        <w:widowControl/>
        <w:autoSpaceDE/>
        <w:autoSpaceDN/>
        <w:adjustRightInd/>
        <w:ind w:right="288"/>
        <w:rPr>
          <w:b/>
          <w:bCs/>
          <w:u w:val="single"/>
          <w:lang w:val="en-CA"/>
        </w:rPr>
      </w:pPr>
      <w:r w:rsidRPr="001859EA">
        <w:rPr>
          <w:b/>
          <w:bCs/>
        </w:rPr>
        <w:tab/>
      </w:r>
      <w:r w:rsidRPr="001859EA">
        <w:rPr>
          <w:b/>
          <w:bCs/>
        </w:rPr>
        <w:tab/>
      </w:r>
      <w:r w:rsidRPr="001859EA">
        <w:rPr>
          <w:b/>
          <w:bCs/>
        </w:rPr>
        <w:tab/>
      </w:r>
      <w:r w:rsidR="00FA4952" w:rsidRPr="00612353">
        <w:rPr>
          <w:b/>
          <w:bCs/>
          <w:lang w:val="en-CA"/>
        </w:rPr>
        <w:t>7.</w:t>
      </w:r>
      <w:r w:rsidR="00FA4952" w:rsidRPr="00612353">
        <w:rPr>
          <w:b/>
          <w:bCs/>
          <w:lang w:val="en-CA"/>
        </w:rPr>
        <w:tab/>
      </w:r>
      <w:r w:rsidR="00FA4952" w:rsidRPr="00612353">
        <w:rPr>
          <w:b/>
          <w:bCs/>
          <w:u w:val="single"/>
          <w:lang w:val="en-CA"/>
        </w:rPr>
        <w:t>Correspondence</w:t>
      </w:r>
    </w:p>
    <w:p w14:paraId="37DB7ED9" w14:textId="77777777" w:rsidR="006B2C71" w:rsidRDefault="006B2C71" w:rsidP="006B2C71">
      <w:pPr>
        <w:widowControl/>
        <w:autoSpaceDE/>
        <w:autoSpaceDN/>
        <w:adjustRightInd/>
        <w:ind w:right="288"/>
        <w:rPr>
          <w:b/>
          <w:bCs/>
          <w:u w:val="single"/>
          <w:lang w:val="en-CA"/>
        </w:rPr>
      </w:pPr>
    </w:p>
    <w:p w14:paraId="7A9E2006" w14:textId="77777777" w:rsidR="009B2DC7" w:rsidRDefault="00D24E80" w:rsidP="009B2DC7">
      <w:pPr>
        <w:widowControl/>
        <w:autoSpaceDE/>
        <w:autoSpaceDN/>
        <w:adjustRightInd/>
        <w:ind w:left="2160" w:right="288"/>
        <w:contextualSpacing/>
        <w:rPr>
          <w:bCs/>
          <w:lang w:val="en-CA"/>
        </w:rPr>
      </w:pPr>
      <w:r>
        <w:rPr>
          <w:bCs/>
          <w:lang w:val="en-CA"/>
        </w:rPr>
        <w:t>None.</w:t>
      </w:r>
    </w:p>
    <w:p w14:paraId="1F3F742D" w14:textId="77777777" w:rsidR="001A19C7" w:rsidRDefault="001A19C7" w:rsidP="00173AB3">
      <w:pPr>
        <w:widowControl/>
        <w:autoSpaceDE/>
        <w:autoSpaceDN/>
        <w:adjustRightInd/>
        <w:spacing w:after="120"/>
        <w:ind w:right="288"/>
        <w:contextualSpacing/>
        <w:jc w:val="both"/>
        <w:rPr>
          <w:bCs/>
          <w:lang w:val="en-CA"/>
        </w:rPr>
      </w:pPr>
    </w:p>
    <w:p w14:paraId="6058AEB3" w14:textId="77777777" w:rsidR="00D92056" w:rsidRDefault="00DA5B50" w:rsidP="00844C23">
      <w:pPr>
        <w:tabs>
          <w:tab w:val="left" w:pos="-1440"/>
        </w:tabs>
        <w:spacing w:after="120"/>
        <w:ind w:right="288"/>
        <w:contextualSpacing/>
        <w:jc w:val="both"/>
        <w:rPr>
          <w:b/>
          <w:bCs/>
          <w:u w:val="single"/>
          <w:lang w:val="en-GB"/>
        </w:rPr>
      </w:pPr>
      <w:r w:rsidRPr="00612353">
        <w:rPr>
          <w:bCs/>
          <w:lang w:val="en-CA"/>
        </w:rPr>
        <w:tab/>
      </w:r>
      <w:r w:rsidRPr="00612353">
        <w:rPr>
          <w:bCs/>
          <w:lang w:val="en-CA"/>
        </w:rPr>
        <w:tab/>
      </w:r>
      <w:r w:rsidR="003A6E9B" w:rsidRPr="00612353">
        <w:rPr>
          <w:bCs/>
          <w:lang w:val="en-CA"/>
        </w:rPr>
        <w:tab/>
      </w:r>
      <w:r w:rsidR="00FA4952" w:rsidRPr="00612353">
        <w:rPr>
          <w:b/>
          <w:bCs/>
          <w:lang w:val="en-GB"/>
        </w:rPr>
        <w:t>8.</w:t>
      </w:r>
      <w:r w:rsidR="00FA4952" w:rsidRPr="00612353">
        <w:rPr>
          <w:b/>
          <w:bCs/>
          <w:lang w:val="en-GB"/>
        </w:rPr>
        <w:tab/>
      </w:r>
      <w:r w:rsidR="00C25D3C">
        <w:rPr>
          <w:b/>
          <w:bCs/>
          <w:u w:val="single"/>
          <w:lang w:val="en-GB"/>
        </w:rPr>
        <w:t>Committee Reports</w:t>
      </w:r>
    </w:p>
    <w:p w14:paraId="4532E663" w14:textId="77777777" w:rsidR="00C25D3C" w:rsidRDefault="00C25D3C" w:rsidP="00844C23">
      <w:pPr>
        <w:tabs>
          <w:tab w:val="left" w:pos="-1440"/>
        </w:tabs>
        <w:spacing w:after="120"/>
        <w:ind w:right="288"/>
        <w:contextualSpacing/>
        <w:jc w:val="both"/>
        <w:rPr>
          <w:b/>
          <w:bCs/>
          <w:u w:val="single"/>
          <w:lang w:val="en-GB"/>
        </w:rPr>
      </w:pPr>
    </w:p>
    <w:p w14:paraId="4CBD4A3E" w14:textId="77777777" w:rsidR="005A6CBC" w:rsidRDefault="005A6CBC" w:rsidP="005A6CBC">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Land-use Planning &amp; By-Laws</w:t>
      </w:r>
    </w:p>
    <w:p w14:paraId="14D6040B" w14:textId="77777777" w:rsidR="005A6CBC" w:rsidRDefault="005A6CBC" w:rsidP="005A6CBC">
      <w:pPr>
        <w:tabs>
          <w:tab w:val="left" w:pos="-1440"/>
        </w:tabs>
        <w:spacing w:after="120"/>
        <w:ind w:right="288"/>
        <w:contextualSpacing/>
        <w:jc w:val="both"/>
        <w:rPr>
          <w:lang w:val="en-GB"/>
        </w:rPr>
      </w:pPr>
    </w:p>
    <w:p w14:paraId="7165D377" w14:textId="77777777" w:rsidR="005A6CBC" w:rsidRDefault="005A6CBC" w:rsidP="005A6CBC">
      <w:pPr>
        <w:tabs>
          <w:tab w:val="left" w:pos="-1440"/>
        </w:tabs>
        <w:spacing w:after="120"/>
        <w:ind w:left="2160" w:right="288"/>
        <w:contextualSpacing/>
        <w:jc w:val="both"/>
        <w:rPr>
          <w:lang w:val="en-GB"/>
        </w:rPr>
      </w:pPr>
      <w:r>
        <w:rPr>
          <w:lang w:val="en-GB"/>
        </w:rPr>
        <w:t xml:space="preserve">Councillor Lair, Chair of the </w:t>
      </w:r>
      <w:r w:rsidRPr="005A6CBC">
        <w:rPr>
          <w:lang w:val="en-GB"/>
        </w:rPr>
        <w:t>Land-use Planning &amp; By-Law</w:t>
      </w:r>
      <w:r>
        <w:rPr>
          <w:lang w:val="en-GB"/>
        </w:rPr>
        <w:t xml:space="preserve"> Committee, gives a verbal report.</w:t>
      </w:r>
    </w:p>
    <w:p w14:paraId="6A6E6248" w14:textId="77777777" w:rsidR="00F00F84" w:rsidRDefault="00F00F84" w:rsidP="005A6CBC">
      <w:pPr>
        <w:tabs>
          <w:tab w:val="left" w:pos="-1440"/>
        </w:tabs>
        <w:spacing w:after="120"/>
        <w:ind w:left="2160" w:right="288"/>
        <w:contextualSpacing/>
        <w:jc w:val="both"/>
        <w:rPr>
          <w:lang w:val="en-GB"/>
        </w:rPr>
      </w:pPr>
      <w:r>
        <w:rPr>
          <w:lang w:val="en-GB"/>
        </w:rPr>
        <w:t>The Municipal Inspectors’ report is given.</w:t>
      </w:r>
    </w:p>
    <w:p w14:paraId="27BD4D48" w14:textId="77777777" w:rsidR="00F00F84" w:rsidRDefault="00F00F84" w:rsidP="00F00F84">
      <w:pPr>
        <w:tabs>
          <w:tab w:val="left" w:pos="-1440"/>
        </w:tabs>
        <w:spacing w:after="120"/>
        <w:ind w:right="288"/>
        <w:contextualSpacing/>
        <w:jc w:val="both"/>
        <w:rPr>
          <w:lang w:val="en-GB"/>
        </w:rPr>
      </w:pPr>
    </w:p>
    <w:p w14:paraId="244A96EE" w14:textId="77777777" w:rsidR="00F00F84" w:rsidRDefault="00F00F84" w:rsidP="00F00F84">
      <w:pPr>
        <w:tabs>
          <w:tab w:val="left" w:pos="-1440"/>
        </w:tabs>
        <w:spacing w:after="120"/>
        <w:ind w:right="288"/>
        <w:contextualSpacing/>
        <w:jc w:val="both"/>
        <w:rPr>
          <w:lang w:val="en-GB"/>
        </w:rPr>
      </w:pPr>
      <w:r>
        <w:rPr>
          <w:lang w:val="en-GB"/>
        </w:rPr>
        <w:lastRenderedPageBreak/>
        <w:t>129-21/07</w:t>
      </w:r>
      <w:r>
        <w:rPr>
          <w:lang w:val="en-GB"/>
        </w:rPr>
        <w:tab/>
      </w:r>
      <w:r>
        <w:rPr>
          <w:lang w:val="en-GB"/>
        </w:rPr>
        <w:tab/>
      </w:r>
      <w:r w:rsidRPr="00F00F84">
        <w:rPr>
          <w:i/>
          <w:iCs/>
          <w:u w:val="single"/>
          <w:lang w:val="en-GB"/>
        </w:rPr>
        <w:t>Encroachment – lot # 4 604 697</w:t>
      </w:r>
    </w:p>
    <w:p w14:paraId="5C8CDEC8" w14:textId="77777777" w:rsidR="00F00F84" w:rsidRDefault="00F00F84" w:rsidP="00F00F84">
      <w:pPr>
        <w:tabs>
          <w:tab w:val="left" w:pos="-1440"/>
        </w:tabs>
        <w:spacing w:after="120"/>
        <w:ind w:left="2160" w:right="288"/>
        <w:contextualSpacing/>
        <w:jc w:val="both"/>
        <w:rPr>
          <w:lang w:val="en-GB"/>
        </w:rPr>
      </w:pPr>
      <w:r>
        <w:rPr>
          <w:lang w:val="en-GB"/>
        </w:rPr>
        <w:t>Moved by Councillor Lair that this Municipality permit the ongoing encroachment of the driveway on lot # 4 604 697 on municipal property, as discussed.</w:t>
      </w:r>
    </w:p>
    <w:p w14:paraId="234B92F2" w14:textId="77777777" w:rsidR="00F00F84" w:rsidRDefault="00F00F84" w:rsidP="00F00F84">
      <w:pPr>
        <w:tabs>
          <w:tab w:val="left" w:pos="-1440"/>
        </w:tabs>
        <w:spacing w:after="120"/>
        <w:ind w:left="2160" w:right="288"/>
        <w:contextualSpacing/>
        <w:jc w:val="center"/>
        <w:rPr>
          <w:lang w:val="en-GB"/>
        </w:rPr>
      </w:pPr>
      <w:r>
        <w:rPr>
          <w:lang w:val="en-GB"/>
        </w:rPr>
        <w:t>Adopted</w:t>
      </w:r>
    </w:p>
    <w:p w14:paraId="25512429" w14:textId="77777777" w:rsidR="00A05C3A" w:rsidRPr="00523FED" w:rsidRDefault="00A05C3A" w:rsidP="00523FED">
      <w:pPr>
        <w:tabs>
          <w:tab w:val="left" w:pos="-1440"/>
        </w:tabs>
        <w:ind w:right="288"/>
        <w:contextualSpacing/>
        <w:rPr>
          <w:highlight w:val="yellow"/>
        </w:rPr>
      </w:pPr>
    </w:p>
    <w:p w14:paraId="34E4EEFE" w14:textId="77777777" w:rsidR="00523FED" w:rsidRDefault="00523FED" w:rsidP="00523FED">
      <w:pPr>
        <w:tabs>
          <w:tab w:val="left" w:pos="-1440"/>
        </w:tabs>
        <w:ind w:right="288"/>
        <w:contextualSpacing/>
        <w:jc w:val="both"/>
        <w:rPr>
          <w:b/>
          <w:bCs/>
          <w:u w:val="single"/>
          <w:lang w:val="en-GB"/>
        </w:rPr>
      </w:pPr>
      <w:r w:rsidRPr="00523FED">
        <w:rPr>
          <w:b/>
          <w:bCs/>
          <w:lang w:val="en-GB"/>
        </w:rPr>
        <w:tab/>
      </w:r>
      <w:r w:rsidRPr="00523FED">
        <w:rPr>
          <w:b/>
          <w:bCs/>
          <w:lang w:val="en-GB"/>
        </w:rPr>
        <w:tab/>
      </w:r>
      <w:r w:rsidRPr="00523FED">
        <w:rPr>
          <w:b/>
          <w:bCs/>
          <w:lang w:val="en-GB"/>
        </w:rPr>
        <w:tab/>
      </w:r>
      <w:r>
        <w:rPr>
          <w:b/>
          <w:bCs/>
          <w:u w:val="single"/>
          <w:lang w:val="en-GB"/>
        </w:rPr>
        <w:t>Public Works</w:t>
      </w:r>
    </w:p>
    <w:p w14:paraId="4DB165A8" w14:textId="77777777" w:rsidR="00523FED" w:rsidRDefault="00523FED" w:rsidP="00523FED">
      <w:pPr>
        <w:tabs>
          <w:tab w:val="left" w:pos="-1440"/>
        </w:tabs>
        <w:ind w:right="288"/>
        <w:contextualSpacing/>
        <w:jc w:val="both"/>
        <w:rPr>
          <w:lang w:val="en-GB"/>
        </w:rPr>
      </w:pPr>
    </w:p>
    <w:p w14:paraId="2995C0A3" w14:textId="77777777" w:rsidR="00523FED" w:rsidRDefault="00523FED" w:rsidP="00523FED">
      <w:pPr>
        <w:tabs>
          <w:tab w:val="left" w:pos="-1440"/>
        </w:tabs>
        <w:ind w:left="2160" w:right="288"/>
        <w:contextualSpacing/>
        <w:jc w:val="both"/>
        <w:rPr>
          <w:lang w:val="en-GB"/>
        </w:rPr>
      </w:pPr>
      <w:r>
        <w:rPr>
          <w:lang w:val="en-GB"/>
        </w:rPr>
        <w:t>Councillor Montgomery, Chair of the Public Works Committee, gives a verbal report.</w:t>
      </w:r>
    </w:p>
    <w:p w14:paraId="710C088D" w14:textId="77777777" w:rsidR="00146F2B" w:rsidRDefault="00146F2B" w:rsidP="00146F2B">
      <w:pPr>
        <w:tabs>
          <w:tab w:val="left" w:pos="-1440"/>
        </w:tabs>
        <w:spacing w:after="120"/>
        <w:ind w:left="2160" w:right="288" w:hanging="2160"/>
        <w:contextualSpacing/>
        <w:rPr>
          <w:lang w:val="en-GB"/>
        </w:rPr>
      </w:pPr>
    </w:p>
    <w:p w14:paraId="75B0F32B" w14:textId="77777777" w:rsidR="00146F2B" w:rsidRDefault="00F00F84" w:rsidP="00146F2B">
      <w:pPr>
        <w:tabs>
          <w:tab w:val="left" w:pos="-1440"/>
        </w:tabs>
        <w:spacing w:after="120"/>
        <w:ind w:left="2160" w:right="288" w:hanging="2160"/>
        <w:contextualSpacing/>
        <w:rPr>
          <w:lang w:val="en-GB"/>
        </w:rPr>
      </w:pPr>
      <w:r>
        <w:rPr>
          <w:lang w:val="en-GB"/>
        </w:rPr>
        <w:t>130-21/07</w:t>
      </w:r>
      <w:r w:rsidR="00146F2B">
        <w:rPr>
          <w:lang w:val="en-GB"/>
        </w:rPr>
        <w:tab/>
      </w:r>
      <w:r>
        <w:rPr>
          <w:i/>
          <w:iCs/>
          <w:u w:val="single"/>
          <w:lang w:val="en-GB"/>
        </w:rPr>
        <w:t>Legal advice</w:t>
      </w:r>
    </w:p>
    <w:p w14:paraId="206DB2D5" w14:textId="77777777" w:rsidR="00146F2B" w:rsidRDefault="00146F2B" w:rsidP="00F00F84">
      <w:pPr>
        <w:tabs>
          <w:tab w:val="left" w:pos="-1440"/>
        </w:tabs>
        <w:spacing w:after="120"/>
        <w:ind w:left="2160" w:right="288" w:hanging="2160"/>
        <w:contextualSpacing/>
        <w:jc w:val="both"/>
        <w:rPr>
          <w:lang w:val="en-GB"/>
        </w:rPr>
      </w:pPr>
      <w:r>
        <w:rPr>
          <w:lang w:val="en-GB"/>
        </w:rPr>
        <w:tab/>
        <w:t xml:space="preserve">Moved by Councillor Montgomery to proceed to </w:t>
      </w:r>
      <w:r w:rsidR="00F00F84">
        <w:rPr>
          <w:lang w:val="en-GB"/>
        </w:rPr>
        <w:t>formal legal advice regarding issues with the pumping station project, as discussed.</w:t>
      </w:r>
    </w:p>
    <w:p w14:paraId="2B7252BF" w14:textId="77777777" w:rsidR="00F00F84" w:rsidRDefault="00F00F84" w:rsidP="00F00F84">
      <w:pPr>
        <w:tabs>
          <w:tab w:val="left" w:pos="-1440"/>
        </w:tabs>
        <w:spacing w:after="120"/>
        <w:ind w:left="2160" w:right="288" w:hanging="2160"/>
        <w:contextualSpacing/>
        <w:jc w:val="center"/>
        <w:rPr>
          <w:lang w:val="en-GB"/>
        </w:rPr>
      </w:pPr>
      <w:r>
        <w:rPr>
          <w:lang w:val="en-GB"/>
        </w:rPr>
        <w:tab/>
        <w:t>Adopted</w:t>
      </w:r>
    </w:p>
    <w:p w14:paraId="5BDD3A28" w14:textId="77777777" w:rsidR="00F00F84" w:rsidRDefault="00F00F84" w:rsidP="00F00F84">
      <w:pPr>
        <w:tabs>
          <w:tab w:val="left" w:pos="-1440"/>
        </w:tabs>
        <w:spacing w:after="120"/>
        <w:ind w:left="2160" w:right="288" w:hanging="2160"/>
        <w:contextualSpacing/>
        <w:rPr>
          <w:lang w:val="en-GB"/>
        </w:rPr>
      </w:pPr>
    </w:p>
    <w:p w14:paraId="510D0964" w14:textId="77777777" w:rsidR="00F00F84" w:rsidRPr="00F00F84" w:rsidRDefault="00F00F84" w:rsidP="00F00F84">
      <w:pPr>
        <w:tabs>
          <w:tab w:val="left" w:pos="-1440"/>
        </w:tabs>
        <w:spacing w:after="120"/>
        <w:ind w:left="2160" w:right="288" w:hanging="2160"/>
        <w:contextualSpacing/>
        <w:rPr>
          <w:lang w:val="en-GB"/>
        </w:rPr>
      </w:pPr>
      <w:r w:rsidRPr="00F00F84">
        <w:rPr>
          <w:lang w:val="en-GB"/>
        </w:rPr>
        <w:t>131-2</w:t>
      </w:r>
      <w:r>
        <w:rPr>
          <w:lang w:val="en-GB"/>
        </w:rPr>
        <w:t>1/</w:t>
      </w:r>
      <w:r w:rsidRPr="00F00F84">
        <w:rPr>
          <w:lang w:val="en-GB"/>
        </w:rPr>
        <w:t xml:space="preserve">07 </w:t>
      </w:r>
      <w:r>
        <w:rPr>
          <w:lang w:val="en-GB"/>
        </w:rPr>
        <w:tab/>
      </w:r>
      <w:r w:rsidRPr="00F00F84">
        <w:rPr>
          <w:i/>
          <w:iCs/>
          <w:u w:val="single"/>
          <w:lang w:val="en-GB"/>
        </w:rPr>
        <w:t>Funding request - PRIMEAU</w:t>
      </w:r>
    </w:p>
    <w:p w14:paraId="7C2E1AA4" w14:textId="77777777" w:rsidR="00F00F84" w:rsidRDefault="00F00F84" w:rsidP="00F00F84">
      <w:pPr>
        <w:tabs>
          <w:tab w:val="left" w:pos="-1440"/>
        </w:tabs>
        <w:spacing w:after="120"/>
        <w:ind w:left="4320" w:right="288" w:hanging="2160"/>
        <w:contextualSpacing/>
        <w:jc w:val="both"/>
        <w:rPr>
          <w:lang w:val="en-GB"/>
        </w:rPr>
      </w:pPr>
      <w:r w:rsidRPr="00F00F84">
        <w:rPr>
          <w:lang w:val="en-GB"/>
        </w:rPr>
        <w:t xml:space="preserve">WHEREAS </w:t>
      </w:r>
      <w:r>
        <w:rPr>
          <w:lang w:val="en-GB"/>
        </w:rPr>
        <w:tab/>
      </w:r>
      <w:r w:rsidRPr="00F00F84">
        <w:rPr>
          <w:lang w:val="en-GB"/>
        </w:rPr>
        <w:t xml:space="preserve">the </w:t>
      </w:r>
      <w:r>
        <w:rPr>
          <w:lang w:val="en-GB"/>
        </w:rPr>
        <w:t>M</w:t>
      </w:r>
      <w:r w:rsidRPr="00F00F84">
        <w:rPr>
          <w:lang w:val="en-GB"/>
        </w:rPr>
        <w:t>unicipality has read the Guide on the PRIMEAU program and must comply with all the terms of this guide that apply to it;</w:t>
      </w:r>
    </w:p>
    <w:p w14:paraId="0FC0F334" w14:textId="77777777" w:rsidR="00F00F84" w:rsidRDefault="00F00F84" w:rsidP="00F00F84">
      <w:pPr>
        <w:tabs>
          <w:tab w:val="left" w:pos="-1440"/>
        </w:tabs>
        <w:spacing w:after="120"/>
        <w:ind w:left="4320" w:right="288" w:hanging="2160"/>
        <w:contextualSpacing/>
        <w:jc w:val="both"/>
        <w:rPr>
          <w:lang w:val="en-GB"/>
        </w:rPr>
      </w:pPr>
    </w:p>
    <w:p w14:paraId="783EBB79" w14:textId="77777777" w:rsidR="00F00F84" w:rsidRPr="00F00F84" w:rsidRDefault="00F00F84" w:rsidP="00F00F84">
      <w:pPr>
        <w:tabs>
          <w:tab w:val="left" w:pos="-1440"/>
        </w:tabs>
        <w:spacing w:after="120"/>
        <w:ind w:left="2160" w:right="288"/>
        <w:contextualSpacing/>
        <w:jc w:val="both"/>
        <w:rPr>
          <w:lang w:val="en-GB"/>
        </w:rPr>
      </w:pPr>
      <w:r w:rsidRPr="00F00F84">
        <w:rPr>
          <w:lang w:val="en-GB"/>
        </w:rPr>
        <w:t xml:space="preserve">It is moved by </w:t>
      </w:r>
      <w:r>
        <w:rPr>
          <w:lang w:val="en-GB"/>
        </w:rPr>
        <w:t>C</w:t>
      </w:r>
      <w:r w:rsidRPr="00F00F84">
        <w:rPr>
          <w:lang w:val="en-GB"/>
        </w:rPr>
        <w:t>ouncil</w:t>
      </w:r>
      <w:r>
        <w:rPr>
          <w:lang w:val="en-GB"/>
        </w:rPr>
        <w:t>l</w:t>
      </w:r>
      <w:r w:rsidRPr="00F00F84">
        <w:rPr>
          <w:lang w:val="en-GB"/>
        </w:rPr>
        <w:t>or Montgomery and RESOLVED that the</w:t>
      </w:r>
      <w:r>
        <w:rPr>
          <w:lang w:val="en-GB"/>
        </w:rPr>
        <w:t xml:space="preserve"> M</w:t>
      </w:r>
      <w:r w:rsidRPr="00F00F84">
        <w:rPr>
          <w:lang w:val="en-GB"/>
        </w:rPr>
        <w:t>unicipality</w:t>
      </w:r>
      <w:r>
        <w:rPr>
          <w:lang w:val="en-GB"/>
        </w:rPr>
        <w:t xml:space="preserve"> of L’Isle-aux-Allumettes</w:t>
      </w:r>
      <w:r w:rsidRPr="00F00F84">
        <w:rPr>
          <w:lang w:val="en-GB"/>
        </w:rPr>
        <w:t>:</w:t>
      </w:r>
    </w:p>
    <w:p w14:paraId="19AB09E5" w14:textId="77777777" w:rsidR="00F00F84" w:rsidRPr="00F00F84" w:rsidRDefault="00F00F84" w:rsidP="00F00F84">
      <w:pPr>
        <w:tabs>
          <w:tab w:val="left" w:pos="-1440"/>
        </w:tabs>
        <w:spacing w:after="120"/>
        <w:ind w:left="4320" w:right="288" w:hanging="2160"/>
        <w:contextualSpacing/>
        <w:jc w:val="both"/>
        <w:rPr>
          <w:lang w:val="en-GB"/>
        </w:rPr>
      </w:pPr>
      <w:r w:rsidRPr="00F00F84">
        <w:rPr>
          <w:lang w:val="en-GB"/>
        </w:rPr>
        <w:t>- Undertakes to comply with all the terms of the guide that applies to it;</w:t>
      </w:r>
    </w:p>
    <w:p w14:paraId="51A75043" w14:textId="77777777" w:rsidR="00F00F84" w:rsidRPr="00F00F84" w:rsidRDefault="00F00F84" w:rsidP="00F00F84">
      <w:pPr>
        <w:tabs>
          <w:tab w:val="left" w:pos="-1440"/>
        </w:tabs>
        <w:spacing w:after="120"/>
        <w:ind w:left="2160" w:right="288"/>
        <w:contextualSpacing/>
        <w:jc w:val="both"/>
        <w:rPr>
          <w:lang w:val="en-GB"/>
        </w:rPr>
      </w:pPr>
      <w:r>
        <w:rPr>
          <w:lang w:val="en-GB"/>
        </w:rPr>
        <w:t xml:space="preserve">- </w:t>
      </w:r>
      <w:r w:rsidRPr="00F00F84">
        <w:rPr>
          <w:lang w:val="en-GB"/>
        </w:rPr>
        <w:t>Undertakes to pay its share of eligible costs and ongoing operating cost</w:t>
      </w:r>
      <w:r>
        <w:rPr>
          <w:lang w:val="en-GB"/>
        </w:rPr>
        <w:t xml:space="preserve">s </w:t>
      </w:r>
      <w:r w:rsidRPr="00F00F84">
        <w:rPr>
          <w:lang w:val="en-GB"/>
        </w:rPr>
        <w:t xml:space="preserve">associated with its project </w:t>
      </w:r>
      <w:r>
        <w:rPr>
          <w:lang w:val="en-GB"/>
        </w:rPr>
        <w:t>for</w:t>
      </w:r>
      <w:r w:rsidRPr="00F00F84">
        <w:rPr>
          <w:lang w:val="en-GB"/>
        </w:rPr>
        <w:t xml:space="preserve"> the PRIMEAU program;</w:t>
      </w:r>
    </w:p>
    <w:p w14:paraId="1ABEEB6A" w14:textId="77777777" w:rsidR="00F00F84" w:rsidRPr="00F00F84" w:rsidRDefault="00F00F84" w:rsidP="00F00F84">
      <w:pPr>
        <w:tabs>
          <w:tab w:val="left" w:pos="-1440"/>
        </w:tabs>
        <w:spacing w:after="120"/>
        <w:ind w:left="2160" w:right="288"/>
        <w:contextualSpacing/>
        <w:jc w:val="both"/>
        <w:rPr>
          <w:lang w:val="en-GB"/>
        </w:rPr>
      </w:pPr>
      <w:r>
        <w:rPr>
          <w:lang w:val="en-GB"/>
        </w:rPr>
        <w:t xml:space="preserve">- </w:t>
      </w:r>
      <w:r w:rsidRPr="00F00F84">
        <w:rPr>
          <w:lang w:val="en-GB"/>
        </w:rPr>
        <w:t>Confirms that it assumes all ineligible costs and cost overruns associated with its project;</w:t>
      </w:r>
    </w:p>
    <w:p w14:paraId="295A0984" w14:textId="77777777" w:rsidR="00F00F84" w:rsidRDefault="00F00F84" w:rsidP="00F00F84">
      <w:pPr>
        <w:tabs>
          <w:tab w:val="left" w:pos="-1440"/>
        </w:tabs>
        <w:spacing w:after="120"/>
        <w:ind w:left="2160" w:right="288"/>
        <w:contextualSpacing/>
        <w:jc w:val="both"/>
        <w:rPr>
          <w:lang w:val="en-GB"/>
        </w:rPr>
      </w:pPr>
      <w:r>
        <w:rPr>
          <w:lang w:val="en-GB"/>
        </w:rPr>
        <w:t xml:space="preserve">- </w:t>
      </w:r>
      <w:r w:rsidRPr="00F00F84">
        <w:rPr>
          <w:lang w:val="en-GB"/>
        </w:rPr>
        <w:t>Authorizes the Director General to submit the request for financial assistance to PRIMEAU and to sign all necessary documentation.</w:t>
      </w:r>
    </w:p>
    <w:p w14:paraId="7E2BD5C8" w14:textId="77777777" w:rsidR="00F00F84" w:rsidRPr="003225C6" w:rsidRDefault="00F00F84" w:rsidP="00F00F84">
      <w:pPr>
        <w:tabs>
          <w:tab w:val="left" w:pos="-1440"/>
        </w:tabs>
        <w:spacing w:after="120"/>
        <w:ind w:left="2160" w:right="288"/>
        <w:contextualSpacing/>
        <w:jc w:val="center"/>
      </w:pPr>
      <w:r w:rsidRPr="003225C6">
        <w:t>Adopted</w:t>
      </w:r>
    </w:p>
    <w:p w14:paraId="72B548C6" w14:textId="77777777" w:rsidR="00F00F84" w:rsidRPr="003225C6" w:rsidRDefault="00F00F84" w:rsidP="00F00F84">
      <w:pPr>
        <w:tabs>
          <w:tab w:val="left" w:pos="-1440"/>
        </w:tabs>
        <w:spacing w:after="120"/>
        <w:ind w:left="2160" w:right="288" w:hanging="2160"/>
        <w:contextualSpacing/>
      </w:pPr>
    </w:p>
    <w:p w14:paraId="2FB5BC28" w14:textId="77777777" w:rsidR="0009629F" w:rsidRDefault="0009629F" w:rsidP="00844C23">
      <w:pPr>
        <w:tabs>
          <w:tab w:val="left" w:pos="-1440"/>
        </w:tabs>
        <w:spacing w:after="120"/>
        <w:ind w:right="288"/>
        <w:contextualSpacing/>
        <w:jc w:val="both"/>
      </w:pPr>
    </w:p>
    <w:p w14:paraId="6A00177B" w14:textId="77777777" w:rsidR="00C25D3C" w:rsidRDefault="005A6CBC" w:rsidP="00844C23">
      <w:pPr>
        <w:tabs>
          <w:tab w:val="left" w:pos="-1440"/>
        </w:tabs>
        <w:spacing w:after="120"/>
        <w:ind w:right="288"/>
        <w:contextualSpacing/>
        <w:jc w:val="both"/>
        <w:rPr>
          <w:b/>
          <w:bCs/>
          <w:u w:val="single"/>
          <w:lang w:val="en-GB"/>
        </w:rPr>
      </w:pPr>
      <w:r w:rsidRPr="00523FED">
        <w:tab/>
      </w:r>
      <w:r w:rsidRPr="00523FED">
        <w:tab/>
      </w:r>
      <w:r w:rsidRPr="00523FED">
        <w:tab/>
      </w:r>
      <w:r w:rsidR="00C25D3C">
        <w:rPr>
          <w:b/>
          <w:bCs/>
          <w:u w:val="single"/>
          <w:lang w:val="en-GB"/>
        </w:rPr>
        <w:t>Administration</w:t>
      </w:r>
    </w:p>
    <w:p w14:paraId="2091B86E" w14:textId="77777777" w:rsidR="00C25D3C" w:rsidRDefault="00C25D3C" w:rsidP="00844C23">
      <w:pPr>
        <w:tabs>
          <w:tab w:val="left" w:pos="-1440"/>
        </w:tabs>
        <w:spacing w:after="120"/>
        <w:ind w:right="288"/>
        <w:contextualSpacing/>
        <w:jc w:val="both"/>
        <w:rPr>
          <w:lang w:val="en-GB"/>
        </w:rPr>
      </w:pPr>
    </w:p>
    <w:p w14:paraId="115D1946" w14:textId="77777777" w:rsidR="00C25D3C" w:rsidRDefault="00C25D3C" w:rsidP="00C25D3C">
      <w:pPr>
        <w:tabs>
          <w:tab w:val="left" w:pos="-1440"/>
        </w:tabs>
        <w:spacing w:after="120"/>
        <w:ind w:left="2160" w:right="288"/>
        <w:contextualSpacing/>
        <w:jc w:val="both"/>
        <w:rPr>
          <w:lang w:val="en-GB"/>
        </w:rPr>
      </w:pPr>
      <w:r>
        <w:rPr>
          <w:lang w:val="en-GB"/>
        </w:rPr>
        <w:t>Councillor Sallafranque, Chair of the Administration Committee, gives a verbal report.</w:t>
      </w:r>
    </w:p>
    <w:p w14:paraId="3B9F4695" w14:textId="77777777" w:rsidR="0086072D" w:rsidRDefault="0086072D" w:rsidP="0086072D">
      <w:pPr>
        <w:tabs>
          <w:tab w:val="left" w:pos="-1440"/>
        </w:tabs>
        <w:spacing w:after="120"/>
        <w:ind w:right="288"/>
        <w:contextualSpacing/>
        <w:jc w:val="both"/>
        <w:rPr>
          <w:lang w:val="en-GB"/>
        </w:rPr>
      </w:pPr>
    </w:p>
    <w:p w14:paraId="686385C9" w14:textId="77777777" w:rsidR="00F00F84" w:rsidRDefault="00F00F84" w:rsidP="0086072D">
      <w:pPr>
        <w:tabs>
          <w:tab w:val="left" w:pos="-1440"/>
        </w:tabs>
        <w:spacing w:after="120"/>
        <w:ind w:right="288"/>
        <w:contextualSpacing/>
        <w:jc w:val="both"/>
        <w:rPr>
          <w:lang w:val="en-GB"/>
        </w:rPr>
      </w:pPr>
      <w:r>
        <w:rPr>
          <w:lang w:val="en-GB"/>
        </w:rPr>
        <w:t>132-21/07</w:t>
      </w:r>
      <w:r>
        <w:rPr>
          <w:lang w:val="en-GB"/>
        </w:rPr>
        <w:tab/>
      </w:r>
      <w:r>
        <w:rPr>
          <w:lang w:val="en-GB"/>
        </w:rPr>
        <w:tab/>
      </w:r>
      <w:r w:rsidRPr="00F00F84">
        <w:rPr>
          <w:i/>
          <w:iCs/>
          <w:u w:val="single"/>
          <w:lang w:val="en-GB"/>
        </w:rPr>
        <w:t>Committee meetings</w:t>
      </w:r>
    </w:p>
    <w:p w14:paraId="4D10710C" w14:textId="77777777" w:rsidR="00F00F84" w:rsidRDefault="00F00F84" w:rsidP="00F00F84">
      <w:pPr>
        <w:tabs>
          <w:tab w:val="left" w:pos="-1440"/>
        </w:tabs>
        <w:spacing w:after="120"/>
        <w:ind w:left="2160" w:right="288"/>
        <w:contextualSpacing/>
        <w:jc w:val="both"/>
        <w:rPr>
          <w:lang w:val="en-GB"/>
        </w:rPr>
      </w:pPr>
      <w:r>
        <w:rPr>
          <w:lang w:val="en-GB"/>
        </w:rPr>
        <w:t>Moved by Councillor Lair that all future committee meetings of Council be held on days which do not include weekends and statutory holidays and on hours available to all Council members.</w:t>
      </w:r>
    </w:p>
    <w:p w14:paraId="0ACDAAF6" w14:textId="77777777" w:rsidR="00F00F84" w:rsidRDefault="00F00F84" w:rsidP="00F00F84">
      <w:pPr>
        <w:tabs>
          <w:tab w:val="left" w:pos="-1440"/>
        </w:tabs>
        <w:spacing w:after="120"/>
        <w:ind w:left="2160" w:right="288"/>
        <w:contextualSpacing/>
        <w:jc w:val="center"/>
        <w:rPr>
          <w:lang w:val="en-GB"/>
        </w:rPr>
      </w:pPr>
      <w:r>
        <w:rPr>
          <w:lang w:val="en-GB"/>
        </w:rPr>
        <w:t>Adopted</w:t>
      </w:r>
    </w:p>
    <w:p w14:paraId="0F244B6E" w14:textId="77777777" w:rsidR="00F00F84" w:rsidRDefault="00F00F84" w:rsidP="00F00F84">
      <w:pPr>
        <w:tabs>
          <w:tab w:val="left" w:pos="-1440"/>
        </w:tabs>
        <w:spacing w:after="120"/>
        <w:ind w:right="288"/>
        <w:contextualSpacing/>
        <w:rPr>
          <w:lang w:val="en-GB"/>
        </w:rPr>
      </w:pPr>
    </w:p>
    <w:p w14:paraId="7E6E66F1" w14:textId="77777777" w:rsidR="00941609" w:rsidRDefault="00F00F84" w:rsidP="00941609">
      <w:pPr>
        <w:tabs>
          <w:tab w:val="left" w:pos="-1440"/>
        </w:tabs>
        <w:spacing w:after="120"/>
        <w:ind w:right="288"/>
        <w:contextualSpacing/>
        <w:rPr>
          <w:lang w:val="en-GB"/>
        </w:rPr>
      </w:pPr>
      <w:r>
        <w:rPr>
          <w:lang w:val="en-GB"/>
        </w:rPr>
        <w:t>133-21/07</w:t>
      </w:r>
      <w:r>
        <w:rPr>
          <w:lang w:val="en-GB"/>
        </w:rPr>
        <w:tab/>
      </w:r>
      <w:r>
        <w:rPr>
          <w:lang w:val="en-GB"/>
        </w:rPr>
        <w:tab/>
      </w:r>
      <w:r w:rsidRPr="00941609">
        <w:rPr>
          <w:i/>
          <w:iCs/>
          <w:u w:val="single"/>
          <w:lang w:val="en-GB"/>
        </w:rPr>
        <w:t>Bilingual status</w:t>
      </w:r>
      <w:r w:rsidR="00941609">
        <w:rPr>
          <w:i/>
          <w:iCs/>
          <w:u w:val="single"/>
          <w:lang w:val="en-GB"/>
        </w:rPr>
        <w:t xml:space="preserve"> of Municipality</w:t>
      </w:r>
    </w:p>
    <w:p w14:paraId="6C701D4A" w14:textId="77777777" w:rsidR="00720412" w:rsidRDefault="00941609" w:rsidP="00941609">
      <w:pPr>
        <w:tabs>
          <w:tab w:val="left" w:pos="-1440"/>
        </w:tabs>
        <w:spacing w:after="120"/>
        <w:ind w:left="4320" w:right="288" w:hanging="2160"/>
        <w:contextualSpacing/>
        <w:jc w:val="both"/>
        <w:rPr>
          <w:lang w:val="en-GB"/>
        </w:rPr>
      </w:pPr>
      <w:r>
        <w:rPr>
          <w:lang w:val="en-GB"/>
        </w:rPr>
        <w:t>WHEREAS</w:t>
      </w:r>
      <w:r>
        <w:rPr>
          <w:lang w:val="en-GB"/>
        </w:rPr>
        <w:tab/>
        <w:t xml:space="preserve">Bill 96, the </w:t>
      </w:r>
      <w:r w:rsidRPr="00941609">
        <w:rPr>
          <w:lang w:val="en-GB"/>
        </w:rPr>
        <w:t>Act on French the Official and common language in Quebec,</w:t>
      </w:r>
      <w:r>
        <w:rPr>
          <w:lang w:val="en-GB"/>
        </w:rPr>
        <w:t xml:space="preserve"> was presented at the May 13</w:t>
      </w:r>
      <w:r w:rsidRPr="00941609">
        <w:rPr>
          <w:lang w:val="en-GB"/>
        </w:rPr>
        <w:t>th</w:t>
      </w:r>
      <w:r>
        <w:rPr>
          <w:lang w:val="en-GB"/>
        </w:rPr>
        <w:t>, 2021 session of the National Assembly of Quebec;</w:t>
      </w:r>
    </w:p>
    <w:p w14:paraId="242095E6" w14:textId="77777777" w:rsidR="00941609" w:rsidRDefault="00941609" w:rsidP="00941609">
      <w:pPr>
        <w:tabs>
          <w:tab w:val="left" w:pos="-1440"/>
        </w:tabs>
        <w:spacing w:after="120"/>
        <w:ind w:left="4320" w:right="288" w:hanging="2160"/>
        <w:contextualSpacing/>
        <w:jc w:val="both"/>
        <w:rPr>
          <w:lang w:val="en-GB"/>
        </w:rPr>
      </w:pPr>
      <w:r>
        <w:rPr>
          <w:lang w:val="en-GB"/>
        </w:rPr>
        <w:t>WHEREAS</w:t>
      </w:r>
      <w:r>
        <w:rPr>
          <w:lang w:val="en-GB"/>
        </w:rPr>
        <w:tab/>
        <w:t>according to the data from the 2016 Census, 59.4% of the Pontiac population has indicated English as their first official spoken language;</w:t>
      </w:r>
    </w:p>
    <w:p w14:paraId="11234F55" w14:textId="77777777" w:rsidR="00941609" w:rsidRDefault="00941609" w:rsidP="00941609">
      <w:pPr>
        <w:tabs>
          <w:tab w:val="left" w:pos="-1440"/>
        </w:tabs>
        <w:spacing w:after="120"/>
        <w:ind w:left="4320" w:right="288" w:hanging="2160"/>
        <w:contextualSpacing/>
        <w:jc w:val="both"/>
        <w:rPr>
          <w:lang w:val="en-GB"/>
        </w:rPr>
      </w:pPr>
      <w:r>
        <w:rPr>
          <w:lang w:val="en-GB"/>
        </w:rPr>
        <w:t>WHEREAS</w:t>
      </w:r>
      <w:r>
        <w:rPr>
          <w:lang w:val="en-GB"/>
        </w:rPr>
        <w:tab/>
        <w:t>several municipalities of the MRC Pontiac benefit from ‘bilingual status’ because they meet the threshold established (population of at least 50% + 1 of citizens indicated English as their first language);</w:t>
      </w:r>
    </w:p>
    <w:p w14:paraId="12A71AE4" w14:textId="77777777" w:rsidR="00941609" w:rsidRDefault="00941609" w:rsidP="00941609">
      <w:pPr>
        <w:tabs>
          <w:tab w:val="left" w:pos="-1440"/>
        </w:tabs>
        <w:spacing w:after="120"/>
        <w:ind w:left="4320" w:right="288" w:hanging="2160"/>
        <w:contextualSpacing/>
        <w:jc w:val="both"/>
        <w:rPr>
          <w:lang w:val="en-GB"/>
        </w:rPr>
      </w:pPr>
      <w:r>
        <w:rPr>
          <w:lang w:val="en-GB"/>
        </w:rPr>
        <w:t xml:space="preserve">It is therefore moved by Councillor Sallafranque and unanimously resolved </w:t>
      </w:r>
    </w:p>
    <w:p w14:paraId="2FBF5A58" w14:textId="77777777" w:rsidR="00941609" w:rsidRPr="00941609" w:rsidRDefault="00941609" w:rsidP="00941609">
      <w:pPr>
        <w:pStyle w:val="ListParagraph"/>
        <w:numPr>
          <w:ilvl w:val="3"/>
          <w:numId w:val="18"/>
        </w:numPr>
        <w:tabs>
          <w:tab w:val="left" w:pos="-1440"/>
        </w:tabs>
        <w:spacing w:after="120"/>
        <w:ind w:right="288"/>
        <w:jc w:val="both"/>
        <w:rPr>
          <w:lang w:val="en-GB"/>
        </w:rPr>
      </w:pPr>
      <w:r w:rsidRPr="00941609">
        <w:rPr>
          <w:lang w:val="en-GB"/>
        </w:rPr>
        <w:t xml:space="preserve">That the Municipality of L’Isle-aux-Allumettes declare the importance for its Municipality to maintain ‘bilingual’ status that was recognized for it under the section 29.1 of the </w:t>
      </w:r>
      <w:proofErr w:type="spellStart"/>
      <w:r w:rsidRPr="00941609">
        <w:rPr>
          <w:i/>
          <w:iCs/>
          <w:lang w:val="en-GB"/>
        </w:rPr>
        <w:t>Charte</w:t>
      </w:r>
      <w:proofErr w:type="spellEnd"/>
      <w:r w:rsidRPr="00941609">
        <w:rPr>
          <w:i/>
          <w:iCs/>
          <w:lang w:val="en-GB"/>
        </w:rPr>
        <w:t xml:space="preserve"> de la langue française</w:t>
      </w:r>
      <w:r w:rsidRPr="00941609">
        <w:rPr>
          <w:lang w:val="en-GB"/>
        </w:rPr>
        <w:t>;</w:t>
      </w:r>
    </w:p>
    <w:p w14:paraId="5AF9C0AD" w14:textId="77777777" w:rsidR="00941609" w:rsidRDefault="00941609" w:rsidP="00941609">
      <w:pPr>
        <w:pStyle w:val="ListParagraph"/>
        <w:numPr>
          <w:ilvl w:val="3"/>
          <w:numId w:val="18"/>
        </w:numPr>
        <w:tabs>
          <w:tab w:val="left" w:pos="-1440"/>
        </w:tabs>
        <w:spacing w:after="120"/>
        <w:ind w:right="288"/>
        <w:jc w:val="both"/>
        <w:rPr>
          <w:lang w:val="en-GB"/>
        </w:rPr>
      </w:pPr>
      <w:r w:rsidRPr="00941609">
        <w:rPr>
          <w:lang w:val="en-GB"/>
        </w:rPr>
        <w:t xml:space="preserve">That the ratepayers of the Municipality consider this status and </w:t>
      </w:r>
      <w:r w:rsidRPr="00941609">
        <w:rPr>
          <w:lang w:val="en-GB"/>
        </w:rPr>
        <w:lastRenderedPageBreak/>
        <w:t>recognition to be essential and to reflect the presence</w:t>
      </w:r>
      <w:r>
        <w:rPr>
          <w:lang w:val="en-GB"/>
        </w:rPr>
        <w:t xml:space="preserve"> and the contribution by the Francophone and Anglophone communities to development of its </w:t>
      </w:r>
      <w:proofErr w:type="spellStart"/>
      <w:r>
        <w:rPr>
          <w:lang w:val="en-GB"/>
        </w:rPr>
        <w:t>terroritory</w:t>
      </w:r>
      <w:proofErr w:type="spellEnd"/>
      <w:r>
        <w:rPr>
          <w:lang w:val="en-GB"/>
        </w:rPr>
        <w:t>;</w:t>
      </w:r>
    </w:p>
    <w:p w14:paraId="3A619D77" w14:textId="77777777" w:rsidR="00941609" w:rsidRDefault="00941609" w:rsidP="00941609">
      <w:pPr>
        <w:pStyle w:val="ListParagraph"/>
        <w:numPr>
          <w:ilvl w:val="3"/>
          <w:numId w:val="18"/>
        </w:numPr>
        <w:tabs>
          <w:tab w:val="left" w:pos="-1440"/>
        </w:tabs>
        <w:spacing w:after="120"/>
        <w:ind w:right="288"/>
        <w:jc w:val="both"/>
        <w:rPr>
          <w:lang w:val="en-GB"/>
        </w:rPr>
      </w:pPr>
      <w:r>
        <w:rPr>
          <w:lang w:val="en-GB"/>
        </w:rPr>
        <w:t xml:space="preserve">That a copy of this resolution be sent to the Minister of Justice of Quebec, to the Minister responsible for the Outaouais region, to the Federation Québécoise des </w:t>
      </w:r>
      <w:proofErr w:type="spellStart"/>
      <w:r>
        <w:rPr>
          <w:lang w:val="en-GB"/>
        </w:rPr>
        <w:t>municipalités</w:t>
      </w:r>
      <w:proofErr w:type="spellEnd"/>
      <w:r>
        <w:rPr>
          <w:lang w:val="en-GB"/>
        </w:rPr>
        <w:t xml:space="preserve"> (FQM), to the MNA for Quebec, Mr. André Fortin, to the Member of Parliament for Pontiac, Mr. Will Amos, and to the local municipalities located on the MRC Pontiac territory.</w:t>
      </w:r>
    </w:p>
    <w:p w14:paraId="4DE2B84B" w14:textId="77777777" w:rsidR="00941609" w:rsidRDefault="00941609" w:rsidP="00941609">
      <w:pPr>
        <w:pStyle w:val="ListParagraph"/>
        <w:tabs>
          <w:tab w:val="left" w:pos="-1440"/>
        </w:tabs>
        <w:spacing w:after="120"/>
        <w:ind w:left="2880" w:right="288"/>
        <w:jc w:val="center"/>
        <w:rPr>
          <w:lang w:val="en-GB"/>
        </w:rPr>
      </w:pPr>
      <w:r>
        <w:rPr>
          <w:lang w:val="en-GB"/>
        </w:rPr>
        <w:t>Adopted</w:t>
      </w:r>
    </w:p>
    <w:p w14:paraId="0DC4FBD4" w14:textId="77777777" w:rsidR="00F00F84" w:rsidRDefault="00F00F84" w:rsidP="00941609">
      <w:pPr>
        <w:tabs>
          <w:tab w:val="left" w:pos="-1440"/>
        </w:tabs>
        <w:spacing w:after="120"/>
        <w:ind w:right="288"/>
        <w:contextualSpacing/>
        <w:jc w:val="both"/>
        <w:rPr>
          <w:lang w:val="en-GB"/>
        </w:rPr>
      </w:pPr>
      <w:r>
        <w:rPr>
          <w:lang w:val="en-GB"/>
        </w:rPr>
        <w:t>134-21/07</w:t>
      </w:r>
      <w:r>
        <w:rPr>
          <w:lang w:val="en-GB"/>
        </w:rPr>
        <w:tab/>
      </w:r>
      <w:r>
        <w:rPr>
          <w:lang w:val="en-GB"/>
        </w:rPr>
        <w:tab/>
      </w:r>
      <w:r w:rsidRPr="00720412">
        <w:rPr>
          <w:i/>
          <w:iCs/>
          <w:u w:val="single"/>
          <w:lang w:val="en-GB"/>
        </w:rPr>
        <w:t>Waste management committee</w:t>
      </w:r>
    </w:p>
    <w:p w14:paraId="58FD9AAD" w14:textId="77777777" w:rsidR="00720412" w:rsidRDefault="00720412" w:rsidP="00720412">
      <w:pPr>
        <w:tabs>
          <w:tab w:val="left" w:pos="-1440"/>
        </w:tabs>
        <w:spacing w:after="120"/>
        <w:ind w:left="2160" w:right="288"/>
        <w:contextualSpacing/>
        <w:jc w:val="both"/>
        <w:rPr>
          <w:lang w:val="en-GB"/>
        </w:rPr>
      </w:pPr>
      <w:r>
        <w:rPr>
          <w:lang w:val="en-GB"/>
        </w:rPr>
        <w:t>Moved by Councillor McGuire that this Municipality refrain from naming a member to the MRC Pontiac regional Waste Management Committee until after the 2021 municipal elections.</w:t>
      </w:r>
    </w:p>
    <w:p w14:paraId="1423D490" w14:textId="77777777" w:rsidR="00720412" w:rsidRDefault="00720412" w:rsidP="00720412">
      <w:pPr>
        <w:tabs>
          <w:tab w:val="left" w:pos="-1440"/>
        </w:tabs>
        <w:spacing w:after="120"/>
        <w:ind w:right="288"/>
        <w:contextualSpacing/>
        <w:jc w:val="center"/>
        <w:rPr>
          <w:lang w:val="en-GB"/>
        </w:rPr>
      </w:pPr>
      <w:r>
        <w:rPr>
          <w:lang w:val="en-GB"/>
        </w:rPr>
        <w:tab/>
      </w:r>
      <w:r>
        <w:rPr>
          <w:lang w:val="en-GB"/>
        </w:rPr>
        <w:tab/>
      </w:r>
      <w:r>
        <w:rPr>
          <w:lang w:val="en-GB"/>
        </w:rPr>
        <w:tab/>
        <w:t>Adopted</w:t>
      </w:r>
    </w:p>
    <w:p w14:paraId="3D9E5980" w14:textId="77777777" w:rsidR="00F00F84" w:rsidRDefault="00720412" w:rsidP="00F00F84">
      <w:pPr>
        <w:tabs>
          <w:tab w:val="left" w:pos="-1440"/>
        </w:tabs>
        <w:spacing w:after="120"/>
        <w:ind w:right="288"/>
        <w:contextualSpacing/>
        <w:rPr>
          <w:lang w:val="en-GB"/>
        </w:rPr>
      </w:pPr>
      <w:r>
        <w:rPr>
          <w:lang w:val="en-GB"/>
        </w:rPr>
        <w:tab/>
      </w:r>
    </w:p>
    <w:p w14:paraId="7EDC5E62" w14:textId="77777777" w:rsidR="00720412" w:rsidRDefault="00F00F84" w:rsidP="00720412">
      <w:pPr>
        <w:tabs>
          <w:tab w:val="left" w:pos="-1440"/>
        </w:tabs>
        <w:spacing w:after="120"/>
        <w:ind w:right="288"/>
        <w:contextualSpacing/>
        <w:rPr>
          <w:lang w:val="en-GB"/>
        </w:rPr>
      </w:pPr>
      <w:r>
        <w:rPr>
          <w:lang w:val="en-GB"/>
        </w:rPr>
        <w:t>135-21/07</w:t>
      </w:r>
      <w:r>
        <w:rPr>
          <w:lang w:val="en-GB"/>
        </w:rPr>
        <w:tab/>
      </w:r>
      <w:r>
        <w:rPr>
          <w:lang w:val="en-GB"/>
        </w:rPr>
        <w:tab/>
      </w:r>
      <w:proofErr w:type="spellStart"/>
      <w:r w:rsidRPr="00720412">
        <w:rPr>
          <w:i/>
          <w:iCs/>
          <w:u w:val="single"/>
          <w:lang w:val="en-GB"/>
        </w:rPr>
        <w:t>ByLaw</w:t>
      </w:r>
      <w:proofErr w:type="spellEnd"/>
      <w:r w:rsidR="00720412" w:rsidRPr="00720412">
        <w:rPr>
          <w:i/>
          <w:iCs/>
          <w:u w:val="single"/>
          <w:lang w:val="en-GB"/>
        </w:rPr>
        <w:t xml:space="preserve"> 2021-003</w:t>
      </w:r>
      <w:r w:rsidRPr="00720412">
        <w:rPr>
          <w:i/>
          <w:iCs/>
          <w:u w:val="single"/>
          <w:lang w:val="en-GB"/>
        </w:rPr>
        <w:t xml:space="preserve"> - Elections staff remuneration</w:t>
      </w:r>
    </w:p>
    <w:p w14:paraId="671DE277" w14:textId="77777777" w:rsidR="00720412" w:rsidRPr="00720412" w:rsidRDefault="00720412" w:rsidP="00720412">
      <w:pPr>
        <w:tabs>
          <w:tab w:val="left" w:pos="-720"/>
        </w:tabs>
        <w:suppressAutoHyphens/>
        <w:ind w:left="4320" w:hanging="2160"/>
        <w:jc w:val="both"/>
        <w:rPr>
          <w:bCs/>
          <w:spacing w:val="-2"/>
        </w:rPr>
      </w:pPr>
      <w:r w:rsidRPr="00720412">
        <w:rPr>
          <w:bCs/>
          <w:spacing w:val="-2"/>
        </w:rPr>
        <w:t xml:space="preserve">WHEREAS </w:t>
      </w:r>
      <w:r>
        <w:rPr>
          <w:bCs/>
          <w:spacing w:val="-2"/>
        </w:rPr>
        <w:tab/>
      </w:r>
      <w:r w:rsidRPr="00720412">
        <w:rPr>
          <w:bCs/>
          <w:spacing w:val="-2"/>
        </w:rPr>
        <w:t>under article 551 of the Act respecting elections an</w:t>
      </w:r>
      <w:r>
        <w:rPr>
          <w:bCs/>
          <w:spacing w:val="-2"/>
        </w:rPr>
        <w:t xml:space="preserve">d </w:t>
      </w:r>
      <w:r w:rsidRPr="00720412">
        <w:rPr>
          <w:bCs/>
          <w:spacing w:val="-2"/>
        </w:rPr>
        <w:t>referendums in municipalities, the council of the Municipality may establish a rate of remuneration or expense allowance equal to or higher than the by-law adopted by the Ministry of Municipal Affairs;</w:t>
      </w:r>
    </w:p>
    <w:p w14:paraId="0085DBA8" w14:textId="77777777" w:rsidR="00720412" w:rsidRDefault="00720412" w:rsidP="00720412">
      <w:pPr>
        <w:tabs>
          <w:tab w:val="left" w:pos="-720"/>
        </w:tabs>
        <w:suppressAutoHyphens/>
        <w:ind w:left="4320" w:hanging="2160"/>
        <w:jc w:val="both"/>
        <w:rPr>
          <w:bCs/>
          <w:spacing w:val="-2"/>
        </w:rPr>
      </w:pPr>
      <w:r w:rsidRPr="00720412">
        <w:rPr>
          <w:bCs/>
          <w:spacing w:val="-2"/>
        </w:rPr>
        <w:t xml:space="preserve">WHEREAS </w:t>
      </w:r>
      <w:r w:rsidRPr="00720412">
        <w:rPr>
          <w:bCs/>
          <w:spacing w:val="-2"/>
        </w:rPr>
        <w:tab/>
        <w:t>a notice of motion</w:t>
      </w:r>
      <w:r>
        <w:rPr>
          <w:bCs/>
          <w:spacing w:val="-2"/>
        </w:rPr>
        <w:t xml:space="preserve"> </w:t>
      </w:r>
      <w:r w:rsidRPr="00720412">
        <w:rPr>
          <w:bCs/>
          <w:spacing w:val="-2"/>
        </w:rPr>
        <w:t xml:space="preserve">was given </w:t>
      </w:r>
      <w:r>
        <w:rPr>
          <w:bCs/>
          <w:spacing w:val="-2"/>
        </w:rPr>
        <w:t>and a draft bylaw was presented</w:t>
      </w:r>
      <w:r w:rsidRPr="00720412">
        <w:rPr>
          <w:bCs/>
          <w:spacing w:val="-2"/>
        </w:rPr>
        <w:t xml:space="preserve"> on June 1, 2021;</w:t>
      </w:r>
    </w:p>
    <w:p w14:paraId="2A486924" w14:textId="77777777" w:rsidR="00720412" w:rsidRDefault="00720412" w:rsidP="00720412">
      <w:pPr>
        <w:tabs>
          <w:tab w:val="left" w:pos="-720"/>
        </w:tabs>
        <w:suppressAutoHyphens/>
        <w:ind w:left="2160"/>
        <w:jc w:val="both"/>
        <w:rPr>
          <w:bCs/>
          <w:spacing w:val="-2"/>
        </w:rPr>
      </w:pPr>
      <w:r>
        <w:rPr>
          <w:bCs/>
          <w:spacing w:val="-2"/>
        </w:rPr>
        <w:t xml:space="preserve">It is moved by </w:t>
      </w:r>
      <w:proofErr w:type="spellStart"/>
      <w:r>
        <w:rPr>
          <w:bCs/>
          <w:spacing w:val="-2"/>
        </w:rPr>
        <w:t>Councillor</w:t>
      </w:r>
      <w:proofErr w:type="spellEnd"/>
      <w:r>
        <w:rPr>
          <w:bCs/>
          <w:spacing w:val="-2"/>
        </w:rPr>
        <w:t xml:space="preserve"> </w:t>
      </w:r>
      <w:proofErr w:type="spellStart"/>
      <w:r>
        <w:rPr>
          <w:bCs/>
          <w:spacing w:val="-2"/>
        </w:rPr>
        <w:t>Sallafranque</w:t>
      </w:r>
      <w:proofErr w:type="spellEnd"/>
      <w:r>
        <w:rPr>
          <w:bCs/>
          <w:spacing w:val="-2"/>
        </w:rPr>
        <w:t xml:space="preserve"> and resolved that Bylaw 2021-003 Outlining Staff Remuneration for Municipal elections and Referendums be adopted and enacted.</w:t>
      </w:r>
    </w:p>
    <w:p w14:paraId="36F64AE5" w14:textId="77777777" w:rsidR="00720412" w:rsidRPr="00720412" w:rsidRDefault="00720412" w:rsidP="00720412">
      <w:pPr>
        <w:tabs>
          <w:tab w:val="left" w:pos="-720"/>
        </w:tabs>
        <w:suppressAutoHyphens/>
        <w:ind w:left="2160"/>
        <w:jc w:val="center"/>
        <w:rPr>
          <w:bCs/>
          <w:spacing w:val="-2"/>
        </w:rPr>
      </w:pPr>
      <w:r>
        <w:rPr>
          <w:bCs/>
          <w:spacing w:val="-2"/>
        </w:rPr>
        <w:t>Adopted</w:t>
      </w:r>
    </w:p>
    <w:p w14:paraId="21A3F6BE" w14:textId="77777777" w:rsidR="00F00F84" w:rsidRPr="00720412" w:rsidRDefault="00F00F84" w:rsidP="00F00F84">
      <w:pPr>
        <w:tabs>
          <w:tab w:val="left" w:pos="-1440"/>
        </w:tabs>
        <w:spacing w:after="120"/>
        <w:ind w:right="288"/>
        <w:contextualSpacing/>
      </w:pPr>
    </w:p>
    <w:p w14:paraId="2A3D9404" w14:textId="77777777" w:rsidR="00F00F84" w:rsidRDefault="00F00F84" w:rsidP="00542903">
      <w:pPr>
        <w:tabs>
          <w:tab w:val="left" w:pos="-1440"/>
        </w:tabs>
        <w:spacing w:after="120"/>
        <w:ind w:right="288"/>
        <w:contextualSpacing/>
        <w:jc w:val="both"/>
        <w:rPr>
          <w:b/>
          <w:bCs/>
          <w:lang w:val="en-GB"/>
        </w:rPr>
      </w:pPr>
    </w:p>
    <w:p w14:paraId="176431C0" w14:textId="77777777" w:rsidR="00542903" w:rsidRDefault="00542903" w:rsidP="00542903">
      <w:pPr>
        <w:tabs>
          <w:tab w:val="left" w:pos="-1440"/>
        </w:tabs>
        <w:spacing w:after="120"/>
        <w:ind w:right="288"/>
        <w:contextualSpacing/>
        <w:jc w:val="both"/>
        <w:rPr>
          <w:b/>
          <w:bCs/>
          <w:u w:val="single"/>
          <w:lang w:val="en-GB"/>
        </w:rPr>
      </w:pPr>
      <w:r w:rsidRPr="00542903">
        <w:rPr>
          <w:b/>
          <w:bCs/>
          <w:lang w:val="en-GB"/>
        </w:rPr>
        <w:tab/>
      </w:r>
      <w:r w:rsidRPr="00542903">
        <w:rPr>
          <w:b/>
          <w:bCs/>
          <w:lang w:val="en-GB"/>
        </w:rPr>
        <w:tab/>
      </w:r>
      <w:r w:rsidRPr="00542903">
        <w:rPr>
          <w:b/>
          <w:bCs/>
          <w:lang w:val="en-GB"/>
        </w:rPr>
        <w:tab/>
      </w:r>
      <w:r>
        <w:rPr>
          <w:b/>
          <w:bCs/>
          <w:u w:val="single"/>
          <w:lang w:val="en-GB"/>
        </w:rPr>
        <w:t>Marketing</w:t>
      </w:r>
    </w:p>
    <w:p w14:paraId="79D5537C" w14:textId="77777777" w:rsidR="00542903" w:rsidRDefault="00542903" w:rsidP="00542903">
      <w:pPr>
        <w:tabs>
          <w:tab w:val="left" w:pos="-1440"/>
        </w:tabs>
        <w:spacing w:after="120"/>
        <w:ind w:right="288"/>
        <w:contextualSpacing/>
        <w:jc w:val="both"/>
        <w:rPr>
          <w:lang w:val="en-GB"/>
        </w:rPr>
      </w:pPr>
    </w:p>
    <w:p w14:paraId="07F0B9DB" w14:textId="77777777" w:rsidR="00542903" w:rsidRDefault="00542903" w:rsidP="00542903">
      <w:pPr>
        <w:tabs>
          <w:tab w:val="left" w:pos="-1440"/>
        </w:tabs>
        <w:spacing w:after="120"/>
        <w:ind w:left="2160" w:right="288"/>
        <w:contextualSpacing/>
        <w:jc w:val="both"/>
        <w:rPr>
          <w:lang w:val="en-GB"/>
        </w:rPr>
      </w:pPr>
      <w:r>
        <w:rPr>
          <w:lang w:val="en-GB"/>
        </w:rPr>
        <w:t>Councillor McGuire, Chair of the Marketing Committee, gives a verbal report.</w:t>
      </w:r>
    </w:p>
    <w:p w14:paraId="3916B923" w14:textId="77777777" w:rsidR="00542903" w:rsidRDefault="00542903" w:rsidP="00542903">
      <w:pPr>
        <w:tabs>
          <w:tab w:val="left" w:pos="-1440"/>
        </w:tabs>
        <w:spacing w:after="120"/>
        <w:ind w:left="2160" w:right="288"/>
        <w:contextualSpacing/>
        <w:jc w:val="both"/>
        <w:rPr>
          <w:lang w:val="en-GB"/>
        </w:rPr>
      </w:pPr>
    </w:p>
    <w:p w14:paraId="37C93E7E" w14:textId="77777777" w:rsidR="00542903" w:rsidRDefault="00542903" w:rsidP="00542903">
      <w:pPr>
        <w:tabs>
          <w:tab w:val="left" w:pos="-1440"/>
        </w:tabs>
        <w:spacing w:after="120"/>
        <w:ind w:left="2160" w:right="288"/>
        <w:contextualSpacing/>
        <w:jc w:val="both"/>
        <w:rPr>
          <w:lang w:val="en-GB"/>
        </w:rPr>
      </w:pPr>
    </w:p>
    <w:p w14:paraId="3E6F4C41" w14:textId="77777777" w:rsidR="00542903" w:rsidRDefault="00542903" w:rsidP="00542903">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Family &amp; Seniors</w:t>
      </w:r>
    </w:p>
    <w:p w14:paraId="4ECD2358" w14:textId="77777777" w:rsidR="00542903" w:rsidRDefault="00542903" w:rsidP="00542903">
      <w:pPr>
        <w:tabs>
          <w:tab w:val="left" w:pos="-1440"/>
        </w:tabs>
        <w:spacing w:after="120"/>
        <w:ind w:right="288"/>
        <w:contextualSpacing/>
        <w:jc w:val="both"/>
        <w:rPr>
          <w:lang w:val="en-GB"/>
        </w:rPr>
      </w:pPr>
    </w:p>
    <w:p w14:paraId="2ED1B69E" w14:textId="77777777" w:rsidR="00542903" w:rsidRDefault="00542903" w:rsidP="00542903">
      <w:pPr>
        <w:tabs>
          <w:tab w:val="left" w:pos="-1440"/>
        </w:tabs>
        <w:spacing w:after="120"/>
        <w:ind w:left="2160" w:right="288"/>
        <w:contextualSpacing/>
        <w:jc w:val="both"/>
        <w:rPr>
          <w:lang w:val="en-GB"/>
        </w:rPr>
      </w:pPr>
      <w:r>
        <w:rPr>
          <w:lang w:val="en-GB"/>
        </w:rPr>
        <w:t xml:space="preserve">Councillor Lavoie, Chair of the Family &amp; Seniors Committee, </w:t>
      </w:r>
      <w:r w:rsidR="00A15DD5">
        <w:rPr>
          <w:lang w:val="en-GB"/>
        </w:rPr>
        <w:t>gives a verbal report</w:t>
      </w:r>
      <w:r>
        <w:rPr>
          <w:lang w:val="en-GB"/>
        </w:rPr>
        <w:t>.</w:t>
      </w:r>
    </w:p>
    <w:p w14:paraId="3E57A876" w14:textId="77777777" w:rsidR="00496BD8" w:rsidRDefault="00496BD8" w:rsidP="00A15DD5">
      <w:pPr>
        <w:tabs>
          <w:tab w:val="left" w:pos="-1440"/>
        </w:tabs>
        <w:spacing w:after="120"/>
        <w:ind w:right="288"/>
        <w:contextualSpacing/>
        <w:jc w:val="both"/>
        <w:rPr>
          <w:lang w:val="en-GB"/>
        </w:rPr>
      </w:pPr>
    </w:p>
    <w:p w14:paraId="43E68145" w14:textId="77777777" w:rsidR="0086072D" w:rsidRDefault="0086072D" w:rsidP="0086072D">
      <w:pPr>
        <w:tabs>
          <w:tab w:val="left" w:pos="-1440"/>
        </w:tabs>
        <w:spacing w:after="120"/>
        <w:ind w:right="288"/>
        <w:contextualSpacing/>
        <w:jc w:val="both"/>
        <w:rPr>
          <w:lang w:val="en-GB"/>
        </w:rPr>
      </w:pPr>
    </w:p>
    <w:p w14:paraId="7CFA1C10" w14:textId="77777777" w:rsidR="0086072D" w:rsidRDefault="0086072D" w:rsidP="0086072D">
      <w:pPr>
        <w:tabs>
          <w:tab w:val="left" w:pos="-1440"/>
        </w:tabs>
        <w:spacing w:after="120"/>
        <w:ind w:right="288"/>
        <w:contextualSpacing/>
        <w:jc w:val="both"/>
        <w:rPr>
          <w:b/>
          <w:bCs/>
          <w:u w:val="single"/>
          <w:lang w:val="en-GB"/>
        </w:rPr>
      </w:pPr>
      <w:r>
        <w:rPr>
          <w:lang w:val="en-GB"/>
        </w:rPr>
        <w:tab/>
      </w:r>
      <w:r>
        <w:rPr>
          <w:lang w:val="en-GB"/>
        </w:rPr>
        <w:tab/>
      </w:r>
      <w:r w:rsidRPr="005A6CBC">
        <w:rPr>
          <w:lang w:val="en-GB"/>
        </w:rPr>
        <w:tab/>
      </w:r>
      <w:r>
        <w:rPr>
          <w:b/>
          <w:bCs/>
          <w:u w:val="single"/>
          <w:lang w:val="en-GB"/>
        </w:rPr>
        <w:t>Public Security</w:t>
      </w:r>
    </w:p>
    <w:p w14:paraId="22139683" w14:textId="77777777" w:rsidR="0086072D" w:rsidRDefault="0086072D" w:rsidP="0086072D">
      <w:pPr>
        <w:tabs>
          <w:tab w:val="left" w:pos="-1440"/>
        </w:tabs>
        <w:spacing w:after="120"/>
        <w:ind w:right="288"/>
        <w:contextualSpacing/>
        <w:jc w:val="both"/>
        <w:rPr>
          <w:lang w:val="en-GB"/>
        </w:rPr>
      </w:pPr>
    </w:p>
    <w:p w14:paraId="6481ED70" w14:textId="77777777" w:rsidR="0086072D" w:rsidRDefault="0086072D" w:rsidP="0086072D">
      <w:pPr>
        <w:tabs>
          <w:tab w:val="left" w:pos="-1440"/>
        </w:tabs>
        <w:spacing w:after="120"/>
        <w:ind w:left="2160" w:right="288"/>
        <w:contextualSpacing/>
        <w:jc w:val="both"/>
        <w:rPr>
          <w:lang w:val="en-GB"/>
        </w:rPr>
      </w:pPr>
      <w:r>
        <w:rPr>
          <w:lang w:val="en-GB"/>
        </w:rPr>
        <w:t>Councillor Tallon, Chair of the Public Security Committee, gives a verbal report.</w:t>
      </w:r>
    </w:p>
    <w:p w14:paraId="677ED753" w14:textId="77777777" w:rsidR="00AB6537" w:rsidRDefault="00AB6537" w:rsidP="00AB6537">
      <w:pPr>
        <w:tabs>
          <w:tab w:val="left" w:pos="-1440"/>
        </w:tabs>
        <w:spacing w:after="120"/>
        <w:ind w:right="288"/>
        <w:contextualSpacing/>
        <w:jc w:val="both"/>
        <w:rPr>
          <w:lang w:val="en-GB"/>
        </w:rPr>
      </w:pPr>
    </w:p>
    <w:p w14:paraId="08176BBD" w14:textId="77777777" w:rsidR="00F00F84" w:rsidRDefault="00F00F84" w:rsidP="005A6CBC">
      <w:pPr>
        <w:tabs>
          <w:tab w:val="left" w:pos="-1440"/>
        </w:tabs>
        <w:spacing w:after="120"/>
        <w:ind w:right="288"/>
        <w:contextualSpacing/>
        <w:jc w:val="both"/>
        <w:rPr>
          <w:lang w:val="en-GB"/>
        </w:rPr>
      </w:pPr>
      <w:r w:rsidRPr="00F00F84">
        <w:rPr>
          <w:lang w:val="en-GB"/>
        </w:rPr>
        <w:t>136-21/07</w:t>
      </w:r>
      <w:r w:rsidRPr="00F00F84">
        <w:rPr>
          <w:lang w:val="en-GB"/>
        </w:rPr>
        <w:tab/>
      </w:r>
      <w:r w:rsidRPr="00F00F84">
        <w:rPr>
          <w:lang w:val="en-GB"/>
        </w:rPr>
        <w:tab/>
      </w:r>
      <w:proofErr w:type="gramStart"/>
      <w:r w:rsidRPr="00941609">
        <w:rPr>
          <w:i/>
          <w:iCs/>
          <w:u w:val="single"/>
          <w:lang w:val="en-GB"/>
        </w:rPr>
        <w:t>Municipal street</w:t>
      </w:r>
      <w:proofErr w:type="gramEnd"/>
      <w:r w:rsidRPr="00941609">
        <w:rPr>
          <w:i/>
          <w:iCs/>
          <w:u w:val="single"/>
          <w:lang w:val="en-GB"/>
        </w:rPr>
        <w:t xml:space="preserve"> lights – LED</w:t>
      </w:r>
    </w:p>
    <w:p w14:paraId="058CEA4F" w14:textId="77777777" w:rsidR="00941609" w:rsidRDefault="00941609" w:rsidP="00941609">
      <w:pPr>
        <w:tabs>
          <w:tab w:val="left" w:pos="-1440"/>
        </w:tabs>
        <w:spacing w:after="120"/>
        <w:ind w:left="2160" w:right="288"/>
        <w:contextualSpacing/>
        <w:jc w:val="both"/>
        <w:rPr>
          <w:lang w:val="en-GB"/>
        </w:rPr>
      </w:pPr>
      <w:r>
        <w:rPr>
          <w:lang w:val="en-GB"/>
        </w:rPr>
        <w:t>Moved by Councillor Tallon to proceed to tender for the replacement of the municipal streetlights to LED, as discussed.</w:t>
      </w:r>
    </w:p>
    <w:p w14:paraId="0A059878" w14:textId="77777777" w:rsidR="00941609" w:rsidRDefault="00941609" w:rsidP="00941609">
      <w:pPr>
        <w:tabs>
          <w:tab w:val="left" w:pos="-1440"/>
        </w:tabs>
        <w:spacing w:after="120"/>
        <w:ind w:right="288"/>
        <w:contextualSpacing/>
        <w:jc w:val="center"/>
        <w:rPr>
          <w:lang w:val="en-GB"/>
        </w:rPr>
      </w:pPr>
      <w:r>
        <w:rPr>
          <w:lang w:val="en-GB"/>
        </w:rPr>
        <w:tab/>
      </w:r>
      <w:r>
        <w:rPr>
          <w:lang w:val="en-GB"/>
        </w:rPr>
        <w:tab/>
      </w:r>
      <w:r>
        <w:rPr>
          <w:lang w:val="en-GB"/>
        </w:rPr>
        <w:tab/>
        <w:t>Adopted</w:t>
      </w:r>
    </w:p>
    <w:p w14:paraId="13B6D6D0" w14:textId="77777777" w:rsidR="00A764DD" w:rsidRDefault="005A6CBC" w:rsidP="005A6CBC">
      <w:pPr>
        <w:tabs>
          <w:tab w:val="left" w:pos="-1440"/>
        </w:tabs>
        <w:spacing w:after="120"/>
        <w:ind w:right="288"/>
        <w:contextualSpacing/>
        <w:jc w:val="both"/>
      </w:pPr>
      <w:r>
        <w:rPr>
          <w:b/>
          <w:bCs/>
          <w:lang w:val="en-GB"/>
        </w:rPr>
        <w:tab/>
      </w:r>
      <w:r>
        <w:rPr>
          <w:b/>
          <w:bCs/>
          <w:lang w:val="en-GB"/>
        </w:rPr>
        <w:tab/>
      </w:r>
      <w:r>
        <w:rPr>
          <w:b/>
          <w:bCs/>
          <w:lang w:val="en-GB"/>
        </w:rPr>
        <w:tab/>
      </w:r>
    </w:p>
    <w:p w14:paraId="685BAB46" w14:textId="77777777" w:rsidR="00DB04CA" w:rsidRPr="00612353" w:rsidRDefault="008D2327" w:rsidP="00660CBF">
      <w:pPr>
        <w:tabs>
          <w:tab w:val="left" w:pos="-1440"/>
        </w:tabs>
        <w:spacing w:after="120"/>
        <w:ind w:right="288"/>
        <w:jc w:val="both"/>
        <w:rPr>
          <w:b/>
          <w:bCs/>
          <w:u w:val="single"/>
          <w:lang w:val="en-GB"/>
        </w:rPr>
      </w:pPr>
      <w:r>
        <w:rPr>
          <w:b/>
          <w:bCs/>
          <w:lang w:val="en-GB"/>
        </w:rPr>
        <w:tab/>
      </w:r>
      <w:r>
        <w:rPr>
          <w:b/>
          <w:bCs/>
          <w:lang w:val="en-GB"/>
        </w:rPr>
        <w:tab/>
      </w:r>
      <w:r>
        <w:rPr>
          <w:b/>
          <w:bCs/>
          <w:lang w:val="en-GB"/>
        </w:rPr>
        <w:tab/>
      </w:r>
      <w:r w:rsidR="00FA4952" w:rsidRPr="00612353">
        <w:rPr>
          <w:b/>
          <w:bCs/>
          <w:lang w:val="en-GB"/>
        </w:rPr>
        <w:t>9.</w:t>
      </w:r>
      <w:r w:rsidR="00FA4952" w:rsidRPr="00612353">
        <w:rPr>
          <w:b/>
          <w:bCs/>
          <w:lang w:val="en-GB"/>
        </w:rPr>
        <w:tab/>
      </w:r>
      <w:r w:rsidR="00FA4952" w:rsidRPr="00612353">
        <w:rPr>
          <w:b/>
          <w:bCs/>
          <w:u w:val="single"/>
          <w:lang w:val="en-GB"/>
        </w:rPr>
        <w:t>Approval of accounts</w:t>
      </w:r>
    </w:p>
    <w:p w14:paraId="1FC681BC" w14:textId="77777777" w:rsidR="00B529D3" w:rsidRDefault="00F00F84" w:rsidP="00B529D3">
      <w:pPr>
        <w:ind w:left="2160" w:right="288" w:hanging="2160"/>
        <w:jc w:val="both"/>
        <w:rPr>
          <w:lang w:val="en-GB"/>
        </w:rPr>
      </w:pPr>
      <w:r>
        <w:rPr>
          <w:lang w:val="en-GB"/>
        </w:rPr>
        <w:t>137-21/07</w:t>
      </w:r>
      <w:r w:rsidR="00915C9C">
        <w:rPr>
          <w:lang w:val="en-GB"/>
        </w:rPr>
        <w:tab/>
      </w:r>
      <w:r w:rsidR="00FA4952" w:rsidRPr="00612353">
        <w:rPr>
          <w:lang w:val="en-GB"/>
        </w:rPr>
        <w:t xml:space="preserve">Moved by </w:t>
      </w:r>
      <w:r w:rsidR="005F61C1" w:rsidRPr="00612353">
        <w:rPr>
          <w:lang w:val="en-GB"/>
        </w:rPr>
        <w:t>Councillor</w:t>
      </w:r>
      <w:r w:rsidR="00915C9C">
        <w:rPr>
          <w:lang w:val="en-GB"/>
        </w:rPr>
        <w:t xml:space="preserve"> </w:t>
      </w:r>
      <w:r w:rsidR="00A764DD">
        <w:rPr>
          <w:lang w:val="en-GB"/>
        </w:rPr>
        <w:t xml:space="preserve">Sallafranque </w:t>
      </w:r>
      <w:r w:rsidR="00915C9C">
        <w:rPr>
          <w:lang w:val="en-GB"/>
        </w:rPr>
        <w:t>t</w:t>
      </w:r>
      <w:r w:rsidR="00FA4952" w:rsidRPr="00612353">
        <w:rPr>
          <w:lang w:val="en-GB"/>
        </w:rPr>
        <w:t>hat the bills be paid as per the list presented.</w:t>
      </w:r>
    </w:p>
    <w:p w14:paraId="1D6BD2F4" w14:textId="77777777" w:rsidR="00547B89" w:rsidRDefault="00E259C7" w:rsidP="00B529D3">
      <w:pPr>
        <w:ind w:left="2160" w:right="288" w:hanging="33"/>
        <w:jc w:val="center"/>
        <w:rPr>
          <w:i/>
          <w:lang w:val="en-GB"/>
        </w:rPr>
      </w:pPr>
      <w:r>
        <w:rPr>
          <w:lang w:val="en-GB"/>
        </w:rPr>
        <w:t>Adopted</w:t>
      </w:r>
    </w:p>
    <w:p w14:paraId="4C88A352" w14:textId="77777777" w:rsidR="00547B89" w:rsidRPr="00612353" w:rsidRDefault="00547B89" w:rsidP="00844C23">
      <w:pPr>
        <w:ind w:left="2127" w:right="288"/>
        <w:jc w:val="both"/>
        <w:rPr>
          <w:i/>
          <w:lang w:val="en-GB"/>
        </w:rPr>
      </w:pPr>
    </w:p>
    <w:p w14:paraId="30EE61F9" w14:textId="77777777" w:rsidR="00A031D9" w:rsidRPr="00612353" w:rsidRDefault="00A031D9" w:rsidP="00844C23">
      <w:pPr>
        <w:ind w:left="2127" w:right="288"/>
        <w:jc w:val="both"/>
        <w:rPr>
          <w:i/>
          <w:lang w:val="en-GB"/>
        </w:rPr>
      </w:pPr>
      <w:r w:rsidRPr="00612353">
        <w:rPr>
          <w:i/>
          <w:lang w:val="en-GB"/>
        </w:rPr>
        <w:t>Certificate of Availability of Funds</w:t>
      </w:r>
    </w:p>
    <w:p w14:paraId="4431577C" w14:textId="77777777" w:rsidR="00A031D9" w:rsidRPr="00612353" w:rsidRDefault="00A031D9" w:rsidP="00844C23">
      <w:pPr>
        <w:ind w:left="2880" w:right="288"/>
        <w:jc w:val="both"/>
        <w:rPr>
          <w:lang w:val="en-GB"/>
        </w:rPr>
      </w:pPr>
      <w:r w:rsidRPr="00612353">
        <w:rPr>
          <w:lang w:val="en-GB"/>
        </w:rPr>
        <w:t xml:space="preserve">I, the undersigned, </w:t>
      </w:r>
      <w:r w:rsidRPr="00612353">
        <w:rPr>
          <w:i/>
          <w:lang w:val="en-GB"/>
        </w:rPr>
        <w:t>Alicia Jones, Director General</w:t>
      </w:r>
      <w:r w:rsidR="00915C9C">
        <w:rPr>
          <w:i/>
          <w:lang w:val="en-GB"/>
        </w:rPr>
        <w:t xml:space="preserve"> / Secretary-Treasurer</w:t>
      </w:r>
      <w:r w:rsidRPr="00612353">
        <w:rPr>
          <w:lang w:val="en-GB"/>
        </w:rPr>
        <w:t xml:space="preserve"> for the Municipality of L’Isle-aux-Allumettes, certify that </w:t>
      </w:r>
      <w:r w:rsidRPr="00612353">
        <w:rPr>
          <w:lang w:val="en-GB"/>
        </w:rPr>
        <w:lastRenderedPageBreak/>
        <w:t>there are sufficient credits available to pay the expenses as per the list presented.</w:t>
      </w:r>
    </w:p>
    <w:p w14:paraId="33F61B92" w14:textId="77777777" w:rsidR="00A031D9" w:rsidRPr="00612353" w:rsidRDefault="00A031D9" w:rsidP="00844C23">
      <w:pPr>
        <w:ind w:left="2127" w:right="288"/>
        <w:jc w:val="both"/>
        <w:rPr>
          <w:lang w:val="en-GB"/>
        </w:rPr>
      </w:pPr>
      <w:r w:rsidRPr="00612353">
        <w:rPr>
          <w:lang w:val="en-GB"/>
        </w:rPr>
        <w:t>Whereof, this certificate is given in Chapeau</w:t>
      </w:r>
      <w:r w:rsidR="00B529D3">
        <w:rPr>
          <w:lang w:val="en-GB"/>
        </w:rPr>
        <w:t xml:space="preserve"> this </w:t>
      </w:r>
      <w:r w:rsidR="00F00F84">
        <w:rPr>
          <w:lang w:val="en-GB"/>
        </w:rPr>
        <w:t>July 6</w:t>
      </w:r>
      <w:r w:rsidR="00F00F84" w:rsidRPr="00F00F84">
        <w:rPr>
          <w:vertAlign w:val="superscript"/>
          <w:lang w:val="en-GB"/>
        </w:rPr>
        <w:t>th</w:t>
      </w:r>
      <w:r w:rsidR="00A764DD">
        <w:rPr>
          <w:lang w:val="en-GB"/>
        </w:rPr>
        <w:t xml:space="preserve">, </w:t>
      </w:r>
      <w:r w:rsidR="00FC611F">
        <w:rPr>
          <w:lang w:val="en-GB"/>
        </w:rPr>
        <w:t>2</w:t>
      </w:r>
      <w:r w:rsidR="00301CBB">
        <w:rPr>
          <w:lang w:val="en-GB"/>
        </w:rPr>
        <w:t>0</w:t>
      </w:r>
      <w:r w:rsidR="00FC611F">
        <w:rPr>
          <w:lang w:val="en-GB"/>
        </w:rPr>
        <w:t>21</w:t>
      </w:r>
      <w:r w:rsidRPr="00612353">
        <w:rPr>
          <w:lang w:val="en-GB"/>
        </w:rPr>
        <w:t>.</w:t>
      </w:r>
    </w:p>
    <w:p w14:paraId="038C7C9F" w14:textId="77777777" w:rsidR="00A031D9" w:rsidRPr="00612353" w:rsidRDefault="00A031D9" w:rsidP="00844C23">
      <w:pPr>
        <w:ind w:left="2127" w:right="288"/>
        <w:jc w:val="both"/>
        <w:rPr>
          <w:lang w:val="en-GB"/>
        </w:rPr>
      </w:pPr>
    </w:p>
    <w:p w14:paraId="3F95854D" w14:textId="77777777" w:rsidR="00EE7031" w:rsidRDefault="00EE7031" w:rsidP="00844C23">
      <w:pPr>
        <w:ind w:left="2127" w:right="288"/>
        <w:jc w:val="both"/>
        <w:rPr>
          <w:lang w:val="en-GB"/>
        </w:rPr>
      </w:pPr>
    </w:p>
    <w:p w14:paraId="6627B4E2" w14:textId="77777777" w:rsidR="00A031D9" w:rsidRPr="00612353" w:rsidRDefault="00A031D9" w:rsidP="00844C23">
      <w:pPr>
        <w:ind w:left="2127" w:right="288"/>
        <w:jc w:val="both"/>
        <w:rPr>
          <w:lang w:val="en-GB"/>
        </w:rPr>
      </w:pPr>
      <w:r w:rsidRPr="00612353">
        <w:rPr>
          <w:lang w:val="en-GB"/>
        </w:rPr>
        <w:t>______________________________</w:t>
      </w:r>
    </w:p>
    <w:p w14:paraId="1C53411C" w14:textId="77777777" w:rsidR="00915C9C" w:rsidRDefault="00A031D9" w:rsidP="0037390A">
      <w:pPr>
        <w:ind w:left="2127" w:right="288"/>
        <w:jc w:val="both"/>
        <w:rPr>
          <w:lang w:val="en-GB"/>
        </w:rPr>
      </w:pPr>
      <w:r w:rsidRPr="00612353">
        <w:rPr>
          <w:lang w:val="en-GB"/>
        </w:rPr>
        <w:t>Alicia Jones</w:t>
      </w:r>
    </w:p>
    <w:p w14:paraId="40F57E14" w14:textId="77777777" w:rsidR="00A031D9" w:rsidRPr="00612353" w:rsidRDefault="00A031D9" w:rsidP="0037390A">
      <w:pPr>
        <w:ind w:left="2127" w:right="288"/>
        <w:jc w:val="both"/>
        <w:rPr>
          <w:b/>
          <w:bCs/>
          <w:lang w:val="en-GB"/>
        </w:rPr>
      </w:pPr>
      <w:r w:rsidRPr="00612353">
        <w:rPr>
          <w:lang w:val="en-GB"/>
        </w:rPr>
        <w:t>Director General</w:t>
      </w:r>
      <w:r w:rsidR="00915C9C">
        <w:rPr>
          <w:lang w:val="en-GB"/>
        </w:rPr>
        <w:t xml:space="preserve"> / Secretary-Treasurer</w:t>
      </w:r>
    </w:p>
    <w:p w14:paraId="24F293DE" w14:textId="77777777" w:rsidR="0011271B" w:rsidRDefault="0011271B" w:rsidP="00844C23">
      <w:pPr>
        <w:tabs>
          <w:tab w:val="left" w:pos="-1440"/>
        </w:tabs>
        <w:ind w:left="2131" w:right="288"/>
        <w:jc w:val="both"/>
        <w:rPr>
          <w:b/>
          <w:bCs/>
          <w:lang w:val="en-GB"/>
        </w:rPr>
      </w:pPr>
    </w:p>
    <w:p w14:paraId="091F73E2" w14:textId="77777777" w:rsidR="00B41E48" w:rsidRDefault="00B41E48" w:rsidP="00844C23">
      <w:pPr>
        <w:tabs>
          <w:tab w:val="left" w:pos="-1440"/>
        </w:tabs>
        <w:ind w:left="2131" w:right="288"/>
        <w:jc w:val="both"/>
        <w:rPr>
          <w:b/>
          <w:bCs/>
          <w:lang w:val="en-GB"/>
        </w:rPr>
      </w:pPr>
    </w:p>
    <w:p w14:paraId="16AD5C7A" w14:textId="77777777" w:rsidR="006C60F6" w:rsidRDefault="006C60F6" w:rsidP="00844C23">
      <w:pPr>
        <w:tabs>
          <w:tab w:val="left" w:pos="-1440"/>
        </w:tabs>
        <w:ind w:left="2131" w:right="288"/>
        <w:jc w:val="both"/>
        <w:rPr>
          <w:b/>
          <w:bCs/>
          <w:lang w:val="en-GB"/>
        </w:rPr>
      </w:pPr>
    </w:p>
    <w:p w14:paraId="13C170B7" w14:textId="77777777" w:rsidR="00FA4952" w:rsidRPr="00612353" w:rsidRDefault="00FA4952" w:rsidP="00377082">
      <w:pPr>
        <w:tabs>
          <w:tab w:val="left" w:pos="-1440"/>
        </w:tabs>
        <w:spacing w:after="120"/>
        <w:ind w:left="2131" w:right="288"/>
        <w:jc w:val="both"/>
        <w:rPr>
          <w:b/>
          <w:bCs/>
          <w:u w:val="single"/>
          <w:lang w:val="en-GB"/>
        </w:rPr>
      </w:pPr>
      <w:r w:rsidRPr="00612353">
        <w:rPr>
          <w:b/>
          <w:bCs/>
          <w:lang w:val="en-GB"/>
        </w:rPr>
        <w:t>10.</w:t>
      </w:r>
      <w:r w:rsidRPr="00612353">
        <w:rPr>
          <w:b/>
          <w:bCs/>
          <w:lang w:val="en-GB"/>
        </w:rPr>
        <w:tab/>
      </w:r>
      <w:r w:rsidRPr="00612353">
        <w:rPr>
          <w:b/>
          <w:bCs/>
          <w:u w:val="single"/>
          <w:lang w:val="en-GB"/>
        </w:rPr>
        <w:t>Questions from the public</w:t>
      </w:r>
    </w:p>
    <w:p w14:paraId="7F0DDF63" w14:textId="77777777" w:rsidR="005F1D28" w:rsidRDefault="008F7756" w:rsidP="005F1D28">
      <w:pPr>
        <w:tabs>
          <w:tab w:val="left" w:pos="-1440"/>
        </w:tabs>
        <w:ind w:right="288"/>
        <w:jc w:val="both"/>
        <w:rPr>
          <w:bCs/>
          <w:lang w:val="en-GB"/>
        </w:rPr>
      </w:pPr>
      <w:r>
        <w:rPr>
          <w:bCs/>
          <w:lang w:val="en-GB"/>
        </w:rPr>
        <w:tab/>
      </w:r>
      <w:r>
        <w:rPr>
          <w:bCs/>
          <w:lang w:val="en-GB"/>
        </w:rPr>
        <w:tab/>
      </w:r>
      <w:r>
        <w:rPr>
          <w:bCs/>
          <w:lang w:val="en-GB"/>
        </w:rPr>
        <w:tab/>
        <w:t>None.</w:t>
      </w:r>
    </w:p>
    <w:p w14:paraId="523FE109" w14:textId="77777777" w:rsidR="008F7756" w:rsidRPr="005F1D28" w:rsidRDefault="008F7756" w:rsidP="005F1D28">
      <w:pPr>
        <w:tabs>
          <w:tab w:val="left" w:pos="-1440"/>
        </w:tabs>
        <w:ind w:right="288"/>
        <w:jc w:val="both"/>
        <w:rPr>
          <w:bCs/>
          <w:lang w:val="en-GB"/>
        </w:rPr>
      </w:pPr>
    </w:p>
    <w:p w14:paraId="77A8EAB6" w14:textId="77777777" w:rsidR="00463BD3" w:rsidRDefault="00463BD3" w:rsidP="00CB44AC">
      <w:pPr>
        <w:tabs>
          <w:tab w:val="left" w:pos="-1440"/>
        </w:tabs>
        <w:ind w:right="288"/>
        <w:jc w:val="both"/>
        <w:rPr>
          <w:b/>
          <w:bCs/>
        </w:rPr>
      </w:pPr>
    </w:p>
    <w:p w14:paraId="26413D28" w14:textId="77777777" w:rsidR="004C4A98" w:rsidRDefault="00FA4952" w:rsidP="00E259C7">
      <w:pPr>
        <w:tabs>
          <w:tab w:val="left" w:pos="-1440"/>
        </w:tabs>
        <w:spacing w:after="120"/>
        <w:ind w:left="2131" w:right="288"/>
        <w:jc w:val="both"/>
        <w:rPr>
          <w:b/>
          <w:bCs/>
          <w:u w:val="single"/>
        </w:rPr>
      </w:pPr>
      <w:r w:rsidRPr="006F3F09">
        <w:rPr>
          <w:b/>
          <w:bCs/>
        </w:rPr>
        <w:t>11.</w:t>
      </w:r>
      <w:r w:rsidRPr="006F3F09">
        <w:rPr>
          <w:b/>
          <w:bCs/>
        </w:rPr>
        <w:tab/>
      </w:r>
      <w:r w:rsidRPr="006F3F09">
        <w:rPr>
          <w:b/>
          <w:bCs/>
          <w:u w:val="single"/>
        </w:rPr>
        <w:t>Varia</w:t>
      </w:r>
    </w:p>
    <w:p w14:paraId="2FD3F6E2" w14:textId="77777777" w:rsidR="001F1D1B" w:rsidRDefault="001F1D1B" w:rsidP="00F0458C">
      <w:pPr>
        <w:tabs>
          <w:tab w:val="left" w:pos="-1440"/>
        </w:tabs>
        <w:ind w:right="288"/>
      </w:pPr>
      <w:r>
        <w:tab/>
      </w:r>
      <w:r>
        <w:tab/>
      </w:r>
      <w:r>
        <w:tab/>
        <w:t>The following items are discussed by Council:</w:t>
      </w:r>
    </w:p>
    <w:p w14:paraId="71B2FD49" w14:textId="77777777" w:rsidR="00AB6537" w:rsidRDefault="001F1D1B" w:rsidP="005F33EC">
      <w:pPr>
        <w:tabs>
          <w:tab w:val="left" w:pos="-1440"/>
        </w:tabs>
        <w:ind w:right="288"/>
        <w:rPr>
          <w:i/>
          <w:iCs/>
        </w:rPr>
      </w:pPr>
      <w:r>
        <w:tab/>
      </w:r>
      <w:r>
        <w:tab/>
      </w:r>
      <w:r>
        <w:tab/>
      </w:r>
      <w:r w:rsidRPr="001F1D1B">
        <w:rPr>
          <w:i/>
          <w:iCs/>
        </w:rPr>
        <w:t xml:space="preserve">- </w:t>
      </w:r>
      <w:r w:rsidR="005F33EC">
        <w:rPr>
          <w:i/>
          <w:iCs/>
        </w:rPr>
        <w:t>Road work at Airport Road</w:t>
      </w:r>
    </w:p>
    <w:p w14:paraId="7AABDAC5" w14:textId="77777777" w:rsidR="005F33EC" w:rsidRDefault="005F33EC" w:rsidP="005F33EC">
      <w:pPr>
        <w:tabs>
          <w:tab w:val="left" w:pos="-1440"/>
        </w:tabs>
        <w:ind w:right="288"/>
        <w:rPr>
          <w:i/>
          <w:iCs/>
        </w:rPr>
      </w:pPr>
      <w:r>
        <w:rPr>
          <w:i/>
          <w:iCs/>
        </w:rPr>
        <w:tab/>
      </w:r>
      <w:r>
        <w:rPr>
          <w:i/>
          <w:iCs/>
        </w:rPr>
        <w:tab/>
      </w:r>
      <w:r>
        <w:rPr>
          <w:i/>
          <w:iCs/>
        </w:rPr>
        <w:tab/>
        <w:t xml:space="preserve">- Private wharf on </w:t>
      </w:r>
      <w:proofErr w:type="spellStart"/>
      <w:r>
        <w:rPr>
          <w:i/>
          <w:iCs/>
        </w:rPr>
        <w:t>Culbute</w:t>
      </w:r>
      <w:proofErr w:type="spellEnd"/>
      <w:r>
        <w:rPr>
          <w:i/>
          <w:iCs/>
        </w:rPr>
        <w:t xml:space="preserve"> road/St-Jacques street</w:t>
      </w:r>
    </w:p>
    <w:p w14:paraId="2DF49E25" w14:textId="77777777" w:rsidR="005F33EC" w:rsidRDefault="005F33EC" w:rsidP="005F33EC">
      <w:pPr>
        <w:tabs>
          <w:tab w:val="left" w:pos="-1440"/>
        </w:tabs>
        <w:ind w:right="288"/>
        <w:rPr>
          <w:i/>
          <w:iCs/>
        </w:rPr>
      </w:pPr>
      <w:r>
        <w:rPr>
          <w:i/>
          <w:iCs/>
        </w:rPr>
        <w:tab/>
      </w:r>
      <w:r>
        <w:rPr>
          <w:i/>
          <w:iCs/>
        </w:rPr>
        <w:tab/>
      </w:r>
      <w:r>
        <w:rPr>
          <w:i/>
          <w:iCs/>
        </w:rPr>
        <w:tab/>
        <w:t>- Request for buoys for follow-up</w:t>
      </w:r>
    </w:p>
    <w:p w14:paraId="1C63BE8C" w14:textId="77777777" w:rsidR="00AB6537" w:rsidRDefault="00AB6537" w:rsidP="00AB6537">
      <w:pPr>
        <w:tabs>
          <w:tab w:val="left" w:pos="-1440"/>
        </w:tabs>
        <w:ind w:right="288"/>
      </w:pPr>
    </w:p>
    <w:p w14:paraId="3991B0D0" w14:textId="77777777" w:rsidR="007F7BD7" w:rsidRDefault="007F7BD7" w:rsidP="00AB6537">
      <w:pPr>
        <w:tabs>
          <w:tab w:val="left" w:pos="-1440"/>
        </w:tabs>
        <w:ind w:right="288"/>
        <w:jc w:val="both"/>
      </w:pPr>
    </w:p>
    <w:p w14:paraId="2538FEFF" w14:textId="77777777" w:rsidR="00874074" w:rsidRPr="00612353" w:rsidRDefault="008E1797" w:rsidP="00F0458C">
      <w:pPr>
        <w:tabs>
          <w:tab w:val="left" w:pos="-1440"/>
        </w:tabs>
        <w:ind w:right="288"/>
        <w:rPr>
          <w:lang w:val="en-GB"/>
        </w:rPr>
      </w:pPr>
      <w:r w:rsidRPr="00322F0A">
        <w:tab/>
      </w:r>
      <w:r w:rsidRPr="00322F0A">
        <w:tab/>
      </w:r>
      <w:r w:rsidRPr="00322F0A">
        <w:tab/>
      </w:r>
      <w:r w:rsidR="00FA4952" w:rsidRPr="00612353">
        <w:rPr>
          <w:b/>
          <w:bCs/>
          <w:lang w:val="en-GB"/>
        </w:rPr>
        <w:t>12.</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169B318A" w14:textId="77777777" w:rsidR="001F1D1B" w:rsidRDefault="001F1D1B" w:rsidP="00D91D12">
      <w:pPr>
        <w:widowControl/>
        <w:autoSpaceDE/>
        <w:autoSpaceDN/>
        <w:adjustRightInd/>
        <w:ind w:left="2127" w:right="288" w:hanging="2127"/>
        <w:jc w:val="both"/>
        <w:rPr>
          <w:lang w:val="en-GB"/>
        </w:rPr>
      </w:pPr>
    </w:p>
    <w:p w14:paraId="5AC837C0" w14:textId="77777777" w:rsidR="00D51113" w:rsidRDefault="001F1D1B" w:rsidP="00D91D12">
      <w:pPr>
        <w:widowControl/>
        <w:autoSpaceDE/>
        <w:autoSpaceDN/>
        <w:adjustRightInd/>
        <w:ind w:left="2127" w:right="288" w:hanging="2127"/>
        <w:jc w:val="both"/>
        <w:rPr>
          <w:lang w:val="en-GB"/>
        </w:rPr>
      </w:pPr>
      <w:r>
        <w:rPr>
          <w:lang w:val="en-GB"/>
        </w:rPr>
        <w:t>1</w:t>
      </w:r>
      <w:r w:rsidR="005F33EC">
        <w:rPr>
          <w:lang w:val="en-GB"/>
        </w:rPr>
        <w:t>38</w:t>
      </w:r>
      <w:r w:rsidR="00D91D12">
        <w:rPr>
          <w:lang w:val="en-GB"/>
        </w:rPr>
        <w:t>-</w:t>
      </w:r>
      <w:r w:rsidR="00FC611F">
        <w:rPr>
          <w:lang w:val="en-GB"/>
        </w:rPr>
        <w:t>21</w:t>
      </w:r>
      <w:r w:rsidR="00D91D12">
        <w:rPr>
          <w:lang w:val="en-GB"/>
        </w:rPr>
        <w:t>/0</w:t>
      </w:r>
      <w:r w:rsidR="005F33EC">
        <w:rPr>
          <w:lang w:val="en-GB"/>
        </w:rPr>
        <w:t>7</w:t>
      </w:r>
      <w:r w:rsidR="00D91D12">
        <w:rPr>
          <w:lang w:val="en-GB"/>
        </w:rPr>
        <w:tab/>
      </w:r>
      <w:r w:rsidR="00D91D12">
        <w:rPr>
          <w:lang w:val="en-GB"/>
        </w:rPr>
        <w:tab/>
        <w:t xml:space="preserve">Moved by Councillor </w:t>
      </w:r>
      <w:r w:rsidR="005F33EC">
        <w:rPr>
          <w:lang w:val="en-GB"/>
        </w:rPr>
        <w:t xml:space="preserve">Lavoie </w:t>
      </w:r>
      <w:r w:rsidR="00D91D12">
        <w:rPr>
          <w:lang w:val="en-GB"/>
        </w:rPr>
        <w:t xml:space="preserve">that the </w:t>
      </w:r>
      <w:r w:rsidR="006C60F6">
        <w:rPr>
          <w:lang w:val="en-GB"/>
        </w:rPr>
        <w:t>session</w:t>
      </w:r>
      <w:r w:rsidR="00D91D12">
        <w:rPr>
          <w:lang w:val="en-GB"/>
        </w:rPr>
        <w:t xml:space="preserve"> continues in camera, at </w:t>
      </w:r>
      <w:r w:rsidR="005F33EC">
        <w:rPr>
          <w:lang w:val="en-GB"/>
        </w:rPr>
        <w:t>8</w:t>
      </w:r>
      <w:r w:rsidR="00154A56">
        <w:rPr>
          <w:lang w:val="en-GB"/>
        </w:rPr>
        <w:t>:</w:t>
      </w:r>
      <w:r w:rsidR="005F33EC">
        <w:rPr>
          <w:lang w:val="en-GB"/>
        </w:rPr>
        <w:t>4</w:t>
      </w:r>
      <w:r w:rsidR="00AB6537">
        <w:rPr>
          <w:lang w:val="en-GB"/>
        </w:rPr>
        <w:t>0</w:t>
      </w:r>
      <w:r w:rsidR="00D91D12">
        <w:rPr>
          <w:lang w:val="en-GB"/>
        </w:rPr>
        <w:t>pm.</w:t>
      </w:r>
    </w:p>
    <w:p w14:paraId="4E0F9891" w14:textId="77777777" w:rsidR="00D91D12" w:rsidRDefault="00D91D12" w:rsidP="00D91D12">
      <w:pPr>
        <w:widowControl/>
        <w:autoSpaceDE/>
        <w:autoSpaceDN/>
        <w:adjustRightInd/>
        <w:ind w:left="1407" w:right="288" w:firstLine="720"/>
        <w:jc w:val="center"/>
        <w:rPr>
          <w:lang w:val="en-GB"/>
        </w:rPr>
      </w:pPr>
      <w:r>
        <w:rPr>
          <w:lang w:val="en-GB"/>
        </w:rPr>
        <w:t>Adopted</w:t>
      </w:r>
    </w:p>
    <w:p w14:paraId="475CC805" w14:textId="77777777" w:rsidR="00D91D12" w:rsidRDefault="00D91D12" w:rsidP="00D91D12">
      <w:pPr>
        <w:widowControl/>
        <w:autoSpaceDE/>
        <w:autoSpaceDN/>
        <w:adjustRightInd/>
        <w:ind w:right="288"/>
        <w:rPr>
          <w:lang w:val="en-GB"/>
        </w:rPr>
      </w:pPr>
    </w:p>
    <w:p w14:paraId="4D723D62" w14:textId="77777777" w:rsidR="00D91D12" w:rsidRDefault="005F33EC" w:rsidP="001F1D1B">
      <w:pPr>
        <w:widowControl/>
        <w:autoSpaceDE/>
        <w:autoSpaceDN/>
        <w:adjustRightInd/>
        <w:ind w:left="2094" w:right="288" w:hanging="2094"/>
        <w:jc w:val="both"/>
        <w:rPr>
          <w:lang w:val="en-GB"/>
        </w:rPr>
      </w:pPr>
      <w:r>
        <w:rPr>
          <w:lang w:val="en-GB"/>
        </w:rPr>
        <w:t>139-21/07</w:t>
      </w:r>
      <w:r w:rsidR="00D91D12">
        <w:rPr>
          <w:lang w:val="en-GB"/>
        </w:rPr>
        <w:tab/>
      </w:r>
      <w:r w:rsidR="00D91D12">
        <w:rPr>
          <w:lang w:val="en-GB"/>
        </w:rPr>
        <w:tab/>
        <w:t xml:space="preserve">Moved by Councillor </w:t>
      </w:r>
      <w:r>
        <w:rPr>
          <w:lang w:val="en-GB"/>
        </w:rPr>
        <w:t>Lavoie</w:t>
      </w:r>
      <w:r w:rsidR="00D91D12">
        <w:rPr>
          <w:lang w:val="en-GB"/>
        </w:rPr>
        <w:t xml:space="preserve"> to return to the meeting in progress, at </w:t>
      </w:r>
      <w:r>
        <w:rPr>
          <w:lang w:val="en-GB"/>
        </w:rPr>
        <w:t>8</w:t>
      </w:r>
      <w:r w:rsidR="00AB6537">
        <w:rPr>
          <w:lang w:val="en-GB"/>
        </w:rPr>
        <w:t>:</w:t>
      </w:r>
      <w:r>
        <w:rPr>
          <w:lang w:val="en-GB"/>
        </w:rPr>
        <w:t>4</w:t>
      </w:r>
      <w:r w:rsidR="00AB6537">
        <w:rPr>
          <w:lang w:val="en-GB"/>
        </w:rPr>
        <w:t>5</w:t>
      </w:r>
      <w:r w:rsidR="00D91D12">
        <w:rPr>
          <w:lang w:val="en-GB"/>
        </w:rPr>
        <w:t>pm.</w:t>
      </w:r>
    </w:p>
    <w:p w14:paraId="32A9C313" w14:textId="77777777" w:rsidR="00D91D12" w:rsidRDefault="00D91D12" w:rsidP="006C60F6">
      <w:pPr>
        <w:widowControl/>
        <w:autoSpaceDE/>
        <w:autoSpaceDN/>
        <w:adjustRightInd/>
        <w:ind w:left="2094" w:right="288" w:firstLine="33"/>
        <w:jc w:val="center"/>
        <w:rPr>
          <w:lang w:val="en-GB"/>
        </w:rPr>
      </w:pPr>
      <w:r>
        <w:rPr>
          <w:lang w:val="en-GB"/>
        </w:rPr>
        <w:t>Adopted</w:t>
      </w:r>
    </w:p>
    <w:p w14:paraId="35AD8E03" w14:textId="77777777" w:rsidR="00D91D12" w:rsidRDefault="00D91D12" w:rsidP="00D91D12">
      <w:pPr>
        <w:widowControl/>
        <w:autoSpaceDE/>
        <w:autoSpaceDN/>
        <w:adjustRightInd/>
        <w:ind w:left="1407" w:right="288" w:hanging="687"/>
        <w:rPr>
          <w:lang w:val="en-GB"/>
        </w:rPr>
      </w:pPr>
    </w:p>
    <w:p w14:paraId="5E2DE852" w14:textId="77777777" w:rsidR="00154A56" w:rsidRDefault="001F1D1B" w:rsidP="00AB6537">
      <w:pPr>
        <w:widowControl/>
        <w:autoSpaceDE/>
        <w:autoSpaceDN/>
        <w:adjustRightInd/>
        <w:ind w:right="288"/>
        <w:jc w:val="both"/>
        <w:rPr>
          <w:i/>
          <w:iCs/>
          <w:u w:val="single"/>
          <w:lang w:val="en-GB"/>
        </w:rPr>
      </w:pPr>
      <w:r>
        <w:rPr>
          <w:lang w:val="en-GB"/>
        </w:rPr>
        <w:t>1</w:t>
      </w:r>
      <w:r w:rsidR="005F33EC">
        <w:rPr>
          <w:lang w:val="en-GB"/>
        </w:rPr>
        <w:t>40</w:t>
      </w:r>
      <w:r w:rsidR="00154A56">
        <w:rPr>
          <w:lang w:val="en-GB"/>
        </w:rPr>
        <w:t>-21/0</w:t>
      </w:r>
      <w:r w:rsidR="005F33EC">
        <w:rPr>
          <w:lang w:val="en-GB"/>
        </w:rPr>
        <w:t>7</w:t>
      </w:r>
      <w:r w:rsidR="00154A56">
        <w:rPr>
          <w:lang w:val="en-GB"/>
        </w:rPr>
        <w:tab/>
      </w:r>
      <w:r w:rsidR="00154A56">
        <w:rPr>
          <w:lang w:val="en-GB"/>
        </w:rPr>
        <w:tab/>
      </w:r>
      <w:r w:rsidR="00AB6537">
        <w:rPr>
          <w:i/>
          <w:iCs/>
          <w:u w:val="single"/>
          <w:lang w:val="en-GB"/>
        </w:rPr>
        <w:t xml:space="preserve">Hiring – </w:t>
      </w:r>
      <w:r w:rsidR="005F33EC">
        <w:rPr>
          <w:i/>
          <w:iCs/>
          <w:u w:val="single"/>
          <w:lang w:val="en-GB"/>
        </w:rPr>
        <w:t>Summer students</w:t>
      </w:r>
    </w:p>
    <w:p w14:paraId="22368CD3" w14:textId="77777777" w:rsidR="005F33EC" w:rsidRDefault="00AB6537" w:rsidP="00AB6537">
      <w:pPr>
        <w:widowControl/>
        <w:autoSpaceDE/>
        <w:autoSpaceDN/>
        <w:adjustRightInd/>
        <w:ind w:left="2127" w:right="288" w:firstLine="33"/>
        <w:jc w:val="both"/>
        <w:rPr>
          <w:lang w:val="en-GB"/>
        </w:rPr>
      </w:pPr>
      <w:r>
        <w:rPr>
          <w:lang w:val="en-GB"/>
        </w:rPr>
        <w:t xml:space="preserve">Moved by Councillor </w:t>
      </w:r>
      <w:r w:rsidR="005F33EC">
        <w:rPr>
          <w:lang w:val="en-GB"/>
        </w:rPr>
        <w:t>Tallon that Victoria Vickers and Kennedy Michaud be hired as the summer students, according to the requirements of the federal student grant program, as discussed.</w:t>
      </w:r>
    </w:p>
    <w:p w14:paraId="21C537DF" w14:textId="77777777" w:rsidR="005F33EC" w:rsidRDefault="005F33EC" w:rsidP="005F33EC">
      <w:pPr>
        <w:widowControl/>
        <w:autoSpaceDE/>
        <w:autoSpaceDN/>
        <w:adjustRightInd/>
        <w:ind w:left="2127" w:right="288" w:firstLine="33"/>
        <w:jc w:val="center"/>
        <w:rPr>
          <w:lang w:val="en-GB"/>
        </w:rPr>
      </w:pPr>
      <w:r>
        <w:rPr>
          <w:lang w:val="en-GB"/>
        </w:rPr>
        <w:t>Adopted</w:t>
      </w:r>
    </w:p>
    <w:p w14:paraId="25FD28DA" w14:textId="77777777" w:rsidR="00154A56" w:rsidRDefault="00154A56" w:rsidP="00154A56">
      <w:pPr>
        <w:widowControl/>
        <w:autoSpaceDE/>
        <w:autoSpaceDN/>
        <w:adjustRightInd/>
        <w:ind w:right="288"/>
        <w:rPr>
          <w:lang w:val="en-GB"/>
        </w:rPr>
      </w:pPr>
    </w:p>
    <w:p w14:paraId="7C14E791"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13.</w:t>
      </w:r>
      <w:r w:rsidRPr="00612353">
        <w:rPr>
          <w:b/>
          <w:bCs/>
          <w:lang w:val="en-GB"/>
        </w:rPr>
        <w:tab/>
      </w:r>
      <w:r w:rsidRPr="00612353">
        <w:rPr>
          <w:b/>
          <w:bCs/>
          <w:u w:val="single"/>
          <w:lang w:val="en-GB"/>
        </w:rPr>
        <w:t>Date of next meeting</w:t>
      </w:r>
    </w:p>
    <w:p w14:paraId="4904A49B" w14:textId="77777777" w:rsidR="00FA4952" w:rsidRPr="00612353" w:rsidRDefault="00FA4952" w:rsidP="00844C23">
      <w:pPr>
        <w:spacing w:after="120"/>
        <w:ind w:left="2127" w:right="288"/>
        <w:jc w:val="both"/>
        <w:rPr>
          <w:lang w:val="en-GB"/>
        </w:rPr>
      </w:pPr>
      <w:r w:rsidRPr="00612353">
        <w:rPr>
          <w:lang w:val="en-GB"/>
        </w:rPr>
        <w:t xml:space="preserve">The next meeting will be held </w:t>
      </w:r>
      <w:r w:rsidR="005F33EC">
        <w:rPr>
          <w:lang w:val="en-GB"/>
        </w:rPr>
        <w:t>August 3</w:t>
      </w:r>
      <w:r w:rsidR="005F33EC" w:rsidRPr="005F33EC">
        <w:rPr>
          <w:vertAlign w:val="superscript"/>
          <w:lang w:val="en-GB"/>
        </w:rPr>
        <w:t>rd</w:t>
      </w:r>
      <w:r w:rsidR="00301CBB">
        <w:rPr>
          <w:lang w:val="en-GB"/>
        </w:rPr>
        <w:t>,</w:t>
      </w:r>
      <w:r w:rsidR="009D2205">
        <w:rPr>
          <w:lang w:val="en-GB"/>
        </w:rPr>
        <w:t xml:space="preserve"> </w:t>
      </w:r>
      <w:r w:rsidR="00FC611F">
        <w:rPr>
          <w:lang w:val="en-GB"/>
        </w:rPr>
        <w:t>2</w:t>
      </w:r>
      <w:r w:rsidR="00301CBB">
        <w:rPr>
          <w:lang w:val="en-GB"/>
        </w:rPr>
        <w:t>0</w:t>
      </w:r>
      <w:r w:rsidR="00FC611F">
        <w:rPr>
          <w:lang w:val="en-GB"/>
        </w:rPr>
        <w:t>21</w:t>
      </w:r>
      <w:r w:rsidRPr="00612353">
        <w:rPr>
          <w:lang w:val="en-GB"/>
        </w:rPr>
        <w:t xml:space="preserve"> at 7:</w:t>
      </w:r>
      <w:r w:rsidR="003E37BC" w:rsidRPr="00612353">
        <w:rPr>
          <w:lang w:val="en-GB"/>
        </w:rPr>
        <w:t>00 p.m. at the Municipal O</w:t>
      </w:r>
      <w:r w:rsidR="00077893" w:rsidRPr="00612353">
        <w:rPr>
          <w:lang w:val="en-GB"/>
        </w:rPr>
        <w:t>ffice.</w:t>
      </w:r>
    </w:p>
    <w:p w14:paraId="522B9CC2" w14:textId="77777777" w:rsidR="00065F1C" w:rsidRDefault="00065F1C" w:rsidP="00844C23">
      <w:pPr>
        <w:tabs>
          <w:tab w:val="left" w:pos="-1440"/>
        </w:tabs>
        <w:spacing w:after="120"/>
        <w:ind w:left="2127" w:right="288"/>
        <w:jc w:val="both"/>
        <w:rPr>
          <w:b/>
          <w:bCs/>
          <w:lang w:val="en-GB"/>
        </w:rPr>
      </w:pPr>
    </w:p>
    <w:p w14:paraId="6E299F22"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14.</w:t>
      </w:r>
      <w:r w:rsidRPr="00612353">
        <w:rPr>
          <w:b/>
          <w:bCs/>
          <w:lang w:val="en-GB"/>
        </w:rPr>
        <w:tab/>
      </w:r>
      <w:r w:rsidRPr="00612353">
        <w:rPr>
          <w:b/>
          <w:bCs/>
          <w:u w:val="single"/>
          <w:lang w:val="en-GB"/>
        </w:rPr>
        <w:t>Closing of meeting</w:t>
      </w:r>
    </w:p>
    <w:p w14:paraId="4DCAC154" w14:textId="77777777" w:rsidR="00FA4952" w:rsidRPr="00612353" w:rsidRDefault="001F1D1B" w:rsidP="00B529D3">
      <w:pPr>
        <w:pStyle w:val="NoSpacing"/>
        <w:ind w:right="288"/>
        <w:jc w:val="both"/>
        <w:rPr>
          <w:lang w:val="en-GB"/>
        </w:rPr>
      </w:pPr>
      <w:r>
        <w:rPr>
          <w:lang w:val="en-GB"/>
        </w:rPr>
        <w:t>1</w:t>
      </w:r>
      <w:r w:rsidR="005F33EC">
        <w:rPr>
          <w:lang w:val="en-GB"/>
        </w:rPr>
        <w:t>41</w:t>
      </w:r>
      <w:r w:rsidR="00E76709">
        <w:rPr>
          <w:lang w:val="en-GB"/>
        </w:rPr>
        <w:t>-</w:t>
      </w:r>
      <w:r w:rsidR="00FC611F">
        <w:rPr>
          <w:lang w:val="en-GB"/>
        </w:rPr>
        <w:t>21</w:t>
      </w:r>
      <w:r w:rsidR="00E76709">
        <w:rPr>
          <w:lang w:val="en-GB"/>
        </w:rPr>
        <w:t>/0</w:t>
      </w:r>
      <w:r w:rsidR="005F33EC">
        <w:rPr>
          <w:lang w:val="en-GB"/>
        </w:rPr>
        <w:t>7</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AB6537">
        <w:rPr>
          <w:lang w:val="en-GB"/>
        </w:rPr>
        <w:t>La</w:t>
      </w:r>
      <w:r w:rsidR="005F33EC">
        <w:rPr>
          <w:lang w:val="en-GB"/>
        </w:rPr>
        <w:t>voie</w:t>
      </w:r>
      <w:r w:rsidR="00D13683">
        <w:rPr>
          <w:lang w:val="en-GB"/>
        </w:rPr>
        <w:t xml:space="preserve"> t</w:t>
      </w:r>
      <w:r w:rsidR="00947770" w:rsidRPr="00612353">
        <w:rPr>
          <w:lang w:val="en-GB"/>
        </w:rPr>
        <w:t xml:space="preserve">hat the meeting be adjourned </w:t>
      </w:r>
      <w:r w:rsidR="00947770" w:rsidRPr="003C72E2">
        <w:rPr>
          <w:lang w:val="en-GB"/>
        </w:rPr>
        <w:t>at</w:t>
      </w:r>
      <w:r w:rsidR="006B2C71">
        <w:rPr>
          <w:lang w:val="en-GB"/>
        </w:rPr>
        <w:t xml:space="preserve"> </w:t>
      </w:r>
      <w:r w:rsidR="005F33EC">
        <w:rPr>
          <w:lang w:val="en-GB"/>
        </w:rPr>
        <w:t>8</w:t>
      </w:r>
      <w:r w:rsidR="00A15DD5">
        <w:rPr>
          <w:lang w:val="en-GB"/>
        </w:rPr>
        <w:t>:</w:t>
      </w:r>
      <w:r w:rsidR="005F33EC">
        <w:rPr>
          <w:lang w:val="en-GB"/>
        </w:rPr>
        <w:t>50</w:t>
      </w:r>
      <w:r w:rsidR="001A19C7">
        <w:rPr>
          <w:lang w:val="en-GB"/>
        </w:rPr>
        <w:t xml:space="preserve"> </w:t>
      </w:r>
      <w:r w:rsidR="00372991" w:rsidRPr="00612353">
        <w:rPr>
          <w:lang w:val="en-GB"/>
        </w:rPr>
        <w:t>p</w:t>
      </w:r>
      <w:r w:rsidR="000E6574" w:rsidRPr="00612353">
        <w:rPr>
          <w:lang w:val="en-GB"/>
        </w:rPr>
        <w:t>m</w:t>
      </w:r>
      <w:r w:rsidR="00FA4952" w:rsidRPr="00612353">
        <w:rPr>
          <w:lang w:val="en-GB"/>
        </w:rPr>
        <w:t>.</w:t>
      </w:r>
    </w:p>
    <w:p w14:paraId="76679598" w14:textId="77777777" w:rsidR="003C72E2" w:rsidRPr="00703440" w:rsidRDefault="00E259C7" w:rsidP="00703440">
      <w:pPr>
        <w:ind w:left="2127" w:right="288" w:firstLine="2976"/>
        <w:rPr>
          <w:i/>
          <w:lang w:val="en-GB"/>
        </w:rPr>
      </w:pPr>
      <w:r>
        <w:rPr>
          <w:lang w:val="en-GB"/>
        </w:rPr>
        <w:t>Adopted</w:t>
      </w:r>
    </w:p>
    <w:p w14:paraId="7EE2DF80" w14:textId="77777777" w:rsidR="00377082" w:rsidRDefault="00377082" w:rsidP="003C72E2">
      <w:pPr>
        <w:spacing w:after="120"/>
        <w:ind w:left="720" w:right="288"/>
        <w:jc w:val="both"/>
      </w:pPr>
    </w:p>
    <w:p w14:paraId="60A5384B" w14:textId="77777777" w:rsidR="00377082" w:rsidRPr="007A5904" w:rsidRDefault="00377082" w:rsidP="003C72E2">
      <w:pPr>
        <w:spacing w:after="120"/>
        <w:ind w:left="720" w:right="288"/>
        <w:jc w:val="both"/>
      </w:pPr>
    </w:p>
    <w:p w14:paraId="3D6D8CC2" w14:textId="77777777" w:rsidR="003C72E2" w:rsidRDefault="003C72E2" w:rsidP="003C72E2">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________________________</w:t>
      </w:r>
      <w:r w:rsidRPr="00447DE9">
        <w:rPr>
          <w:u w:val="single"/>
        </w:rPr>
        <w:t xml:space="preserve">                                                                                                                             </w:t>
      </w:r>
      <w:r w:rsidRPr="00447DE9">
        <w:t xml:space="preserve">          </w:t>
      </w:r>
      <w:r w:rsidRPr="00447DE9">
        <w:rPr>
          <w:u w:val="single"/>
        </w:rPr>
        <w:t xml:space="preserve">                                                            </w:t>
      </w:r>
      <w:r w:rsidRPr="00447DE9">
        <w:t>Director General</w:t>
      </w:r>
      <w:r w:rsidR="0015476A">
        <w:t xml:space="preserve"> / Secretary-treasurer</w:t>
      </w:r>
      <w:r w:rsidR="00BC2C1B">
        <w:tab/>
      </w:r>
      <w:r>
        <w:t>Mayor</w:t>
      </w:r>
      <w:r w:rsidR="0063754E">
        <w:t xml:space="preserve"> </w:t>
      </w:r>
    </w:p>
    <w:p w14:paraId="2EBDBD74"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4019CFDA" w14:textId="77777777" w:rsidR="003C72E2" w:rsidRPr="00447DE9" w:rsidRDefault="003C72E2" w:rsidP="003C72E2">
      <w:pPr>
        <w:spacing w:after="120"/>
        <w:ind w:left="2136" w:right="288"/>
        <w:jc w:val="both"/>
        <w:rPr>
          <w:i/>
          <w:sz w:val="22"/>
          <w:szCs w:val="22"/>
        </w:rPr>
      </w:pPr>
      <w:r w:rsidRPr="00447DE9">
        <w:rPr>
          <w:sz w:val="20"/>
          <w:szCs w:val="20"/>
        </w:rPr>
        <w:t xml:space="preserve">I, </w:t>
      </w:r>
      <w:r w:rsidR="005F1D28">
        <w:rPr>
          <w:i/>
          <w:iCs/>
          <w:sz w:val="20"/>
          <w:szCs w:val="20"/>
        </w:rPr>
        <w:t>Winston Sunstrum</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947A753" w14:textId="77777777" w:rsidR="003C72E2" w:rsidRPr="00447DE9" w:rsidRDefault="003C72E2" w:rsidP="003C72E2">
      <w:pPr>
        <w:spacing w:after="120"/>
        <w:ind w:left="720" w:right="288" w:firstLine="708"/>
        <w:jc w:val="center"/>
        <w:rPr>
          <w:i/>
          <w:sz w:val="20"/>
          <w:szCs w:val="20"/>
        </w:rPr>
      </w:pPr>
    </w:p>
    <w:p w14:paraId="0CEAFFC9"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D018" w14:textId="77777777" w:rsidR="009B756B" w:rsidRDefault="009B756B" w:rsidP="002B5609">
      <w:r>
        <w:separator/>
      </w:r>
    </w:p>
  </w:endnote>
  <w:endnote w:type="continuationSeparator" w:id="0">
    <w:p w14:paraId="701734E4" w14:textId="77777777" w:rsidR="009B756B" w:rsidRDefault="009B756B"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A84F"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BA81"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735A"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DE87" w14:textId="77777777" w:rsidR="009B756B" w:rsidRDefault="009B756B" w:rsidP="002B5609">
      <w:r>
        <w:separator/>
      </w:r>
    </w:p>
  </w:footnote>
  <w:footnote w:type="continuationSeparator" w:id="0">
    <w:p w14:paraId="682F05C4" w14:textId="77777777" w:rsidR="009B756B" w:rsidRDefault="009B756B"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C928"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B390" w14:textId="77777777"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D2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18"/>
  </w:num>
  <w:num w:numId="4">
    <w:abstractNumId w:val="5"/>
  </w:num>
  <w:num w:numId="5">
    <w:abstractNumId w:val="10"/>
  </w:num>
  <w:num w:numId="6">
    <w:abstractNumId w:val="11"/>
  </w:num>
  <w:num w:numId="7">
    <w:abstractNumId w:val="13"/>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15"/>
  </w:num>
  <w:num w:numId="13">
    <w:abstractNumId w:val="9"/>
  </w:num>
  <w:num w:numId="14">
    <w:abstractNumId w:val="6"/>
  </w:num>
  <w:num w:numId="15">
    <w:abstractNumId w:val="4"/>
  </w:num>
  <w:num w:numId="16">
    <w:abstractNumId w:val="12"/>
  </w:num>
  <w:num w:numId="17">
    <w:abstractNumId w:val="3"/>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7B2C"/>
    <w:rsid w:val="000150C6"/>
    <w:rsid w:val="0001603E"/>
    <w:rsid w:val="00017D57"/>
    <w:rsid w:val="0002525F"/>
    <w:rsid w:val="00027047"/>
    <w:rsid w:val="00027871"/>
    <w:rsid w:val="00035D54"/>
    <w:rsid w:val="00036A77"/>
    <w:rsid w:val="00037986"/>
    <w:rsid w:val="00040284"/>
    <w:rsid w:val="000416F1"/>
    <w:rsid w:val="00043BE8"/>
    <w:rsid w:val="0004478C"/>
    <w:rsid w:val="00044B30"/>
    <w:rsid w:val="000463D6"/>
    <w:rsid w:val="00046B2B"/>
    <w:rsid w:val="00047F03"/>
    <w:rsid w:val="00050D8E"/>
    <w:rsid w:val="00050EAC"/>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7568"/>
    <w:rsid w:val="00133853"/>
    <w:rsid w:val="00134D18"/>
    <w:rsid w:val="00136BB8"/>
    <w:rsid w:val="00137FD1"/>
    <w:rsid w:val="001410ED"/>
    <w:rsid w:val="00141624"/>
    <w:rsid w:val="00141A20"/>
    <w:rsid w:val="00141B58"/>
    <w:rsid w:val="0014265E"/>
    <w:rsid w:val="00146F2B"/>
    <w:rsid w:val="00152DC6"/>
    <w:rsid w:val="0015476A"/>
    <w:rsid w:val="00154A56"/>
    <w:rsid w:val="00155B6B"/>
    <w:rsid w:val="001648F3"/>
    <w:rsid w:val="00165208"/>
    <w:rsid w:val="00167574"/>
    <w:rsid w:val="0017148E"/>
    <w:rsid w:val="00173AB3"/>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4D76"/>
    <w:rsid w:val="001C3CE6"/>
    <w:rsid w:val="001C42AA"/>
    <w:rsid w:val="001C7C03"/>
    <w:rsid w:val="001D12DE"/>
    <w:rsid w:val="001D39B9"/>
    <w:rsid w:val="001D481B"/>
    <w:rsid w:val="001E2DBB"/>
    <w:rsid w:val="001E4583"/>
    <w:rsid w:val="001E7684"/>
    <w:rsid w:val="001F08CE"/>
    <w:rsid w:val="001F0E03"/>
    <w:rsid w:val="001F1D1B"/>
    <w:rsid w:val="001F3462"/>
    <w:rsid w:val="001F5600"/>
    <w:rsid w:val="001F6989"/>
    <w:rsid w:val="00201527"/>
    <w:rsid w:val="0020155F"/>
    <w:rsid w:val="00201F74"/>
    <w:rsid w:val="00207628"/>
    <w:rsid w:val="002112CD"/>
    <w:rsid w:val="002115F7"/>
    <w:rsid w:val="0021254D"/>
    <w:rsid w:val="0021293E"/>
    <w:rsid w:val="00216174"/>
    <w:rsid w:val="00220333"/>
    <w:rsid w:val="00220491"/>
    <w:rsid w:val="002205BA"/>
    <w:rsid w:val="00221312"/>
    <w:rsid w:val="002251EC"/>
    <w:rsid w:val="002274AE"/>
    <w:rsid w:val="002278F4"/>
    <w:rsid w:val="00231093"/>
    <w:rsid w:val="002310BC"/>
    <w:rsid w:val="00235E46"/>
    <w:rsid w:val="0023662E"/>
    <w:rsid w:val="00236E6C"/>
    <w:rsid w:val="00240EE6"/>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2EC2"/>
    <w:rsid w:val="002B07F0"/>
    <w:rsid w:val="002B08CB"/>
    <w:rsid w:val="002B2877"/>
    <w:rsid w:val="002B5609"/>
    <w:rsid w:val="002B74AC"/>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F0A"/>
    <w:rsid w:val="00323662"/>
    <w:rsid w:val="00325034"/>
    <w:rsid w:val="00325244"/>
    <w:rsid w:val="0033556D"/>
    <w:rsid w:val="003405B1"/>
    <w:rsid w:val="00340FF1"/>
    <w:rsid w:val="00351E48"/>
    <w:rsid w:val="00360124"/>
    <w:rsid w:val="00361E23"/>
    <w:rsid w:val="0036259C"/>
    <w:rsid w:val="00364869"/>
    <w:rsid w:val="00365891"/>
    <w:rsid w:val="00366189"/>
    <w:rsid w:val="00372991"/>
    <w:rsid w:val="0037390A"/>
    <w:rsid w:val="00377082"/>
    <w:rsid w:val="00377F7B"/>
    <w:rsid w:val="003800E4"/>
    <w:rsid w:val="00380386"/>
    <w:rsid w:val="0038192D"/>
    <w:rsid w:val="00382A33"/>
    <w:rsid w:val="00382D64"/>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501653"/>
    <w:rsid w:val="00501DD0"/>
    <w:rsid w:val="00503410"/>
    <w:rsid w:val="005051FE"/>
    <w:rsid w:val="00514B32"/>
    <w:rsid w:val="00514DFF"/>
    <w:rsid w:val="005152A2"/>
    <w:rsid w:val="00515693"/>
    <w:rsid w:val="00515872"/>
    <w:rsid w:val="0052057C"/>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2903"/>
    <w:rsid w:val="00542A45"/>
    <w:rsid w:val="00542FC5"/>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53E9"/>
    <w:rsid w:val="005D5E57"/>
    <w:rsid w:val="005D7499"/>
    <w:rsid w:val="005E20F2"/>
    <w:rsid w:val="005E2BDC"/>
    <w:rsid w:val="005E571C"/>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32331"/>
    <w:rsid w:val="0063754E"/>
    <w:rsid w:val="00637BEA"/>
    <w:rsid w:val="00641C56"/>
    <w:rsid w:val="006436D3"/>
    <w:rsid w:val="006448E1"/>
    <w:rsid w:val="006523E7"/>
    <w:rsid w:val="0065423C"/>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6E3E"/>
    <w:rsid w:val="006A215F"/>
    <w:rsid w:val="006A2B27"/>
    <w:rsid w:val="006A67C6"/>
    <w:rsid w:val="006B2C71"/>
    <w:rsid w:val="006B7BA0"/>
    <w:rsid w:val="006C4D5D"/>
    <w:rsid w:val="006C60F6"/>
    <w:rsid w:val="006C7002"/>
    <w:rsid w:val="006D170E"/>
    <w:rsid w:val="006D5D00"/>
    <w:rsid w:val="006D66DC"/>
    <w:rsid w:val="006E0D3E"/>
    <w:rsid w:val="006E291C"/>
    <w:rsid w:val="006E3C72"/>
    <w:rsid w:val="006E74FF"/>
    <w:rsid w:val="006E7EFD"/>
    <w:rsid w:val="006F04CE"/>
    <w:rsid w:val="006F17AE"/>
    <w:rsid w:val="006F19A3"/>
    <w:rsid w:val="006F2279"/>
    <w:rsid w:val="006F3F09"/>
    <w:rsid w:val="006F447E"/>
    <w:rsid w:val="006F5EEB"/>
    <w:rsid w:val="006F6EF4"/>
    <w:rsid w:val="006F6FDD"/>
    <w:rsid w:val="00703440"/>
    <w:rsid w:val="00703659"/>
    <w:rsid w:val="00705D44"/>
    <w:rsid w:val="007100EE"/>
    <w:rsid w:val="007110F4"/>
    <w:rsid w:val="007141F9"/>
    <w:rsid w:val="00714E4E"/>
    <w:rsid w:val="00716668"/>
    <w:rsid w:val="007176C9"/>
    <w:rsid w:val="00720412"/>
    <w:rsid w:val="00720585"/>
    <w:rsid w:val="00721217"/>
    <w:rsid w:val="00722E48"/>
    <w:rsid w:val="00726F8A"/>
    <w:rsid w:val="007419D4"/>
    <w:rsid w:val="00745031"/>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704FC"/>
    <w:rsid w:val="00874074"/>
    <w:rsid w:val="00876331"/>
    <w:rsid w:val="008800A6"/>
    <w:rsid w:val="00881423"/>
    <w:rsid w:val="00884CE4"/>
    <w:rsid w:val="00886196"/>
    <w:rsid w:val="00886BB4"/>
    <w:rsid w:val="0089110E"/>
    <w:rsid w:val="0089449D"/>
    <w:rsid w:val="008946B1"/>
    <w:rsid w:val="008952BE"/>
    <w:rsid w:val="008971EC"/>
    <w:rsid w:val="00897C67"/>
    <w:rsid w:val="00897D4E"/>
    <w:rsid w:val="008A0ABD"/>
    <w:rsid w:val="008A0BB8"/>
    <w:rsid w:val="008A0C13"/>
    <w:rsid w:val="008A63A1"/>
    <w:rsid w:val="008A6B69"/>
    <w:rsid w:val="008A774B"/>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2FF3"/>
    <w:rsid w:val="0093672D"/>
    <w:rsid w:val="00937EE7"/>
    <w:rsid w:val="00940054"/>
    <w:rsid w:val="00940D4F"/>
    <w:rsid w:val="00941609"/>
    <w:rsid w:val="00943C7E"/>
    <w:rsid w:val="00944280"/>
    <w:rsid w:val="009446F6"/>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A0278"/>
    <w:rsid w:val="009A05B1"/>
    <w:rsid w:val="009A1B68"/>
    <w:rsid w:val="009A5067"/>
    <w:rsid w:val="009A60E5"/>
    <w:rsid w:val="009B094E"/>
    <w:rsid w:val="009B2DC7"/>
    <w:rsid w:val="009B3879"/>
    <w:rsid w:val="009B4906"/>
    <w:rsid w:val="009B756B"/>
    <w:rsid w:val="009B7F98"/>
    <w:rsid w:val="009C0440"/>
    <w:rsid w:val="009C512F"/>
    <w:rsid w:val="009D04B1"/>
    <w:rsid w:val="009D17FB"/>
    <w:rsid w:val="009D2205"/>
    <w:rsid w:val="009D238B"/>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311AE"/>
    <w:rsid w:val="00A3373D"/>
    <w:rsid w:val="00A33884"/>
    <w:rsid w:val="00A33D77"/>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49BE"/>
    <w:rsid w:val="00A8605C"/>
    <w:rsid w:val="00A8610E"/>
    <w:rsid w:val="00A905B5"/>
    <w:rsid w:val="00A93E85"/>
    <w:rsid w:val="00A94CE4"/>
    <w:rsid w:val="00AB0BC9"/>
    <w:rsid w:val="00AB1DAB"/>
    <w:rsid w:val="00AB37A6"/>
    <w:rsid w:val="00AB4608"/>
    <w:rsid w:val="00AB5695"/>
    <w:rsid w:val="00AB58E6"/>
    <w:rsid w:val="00AB6537"/>
    <w:rsid w:val="00AC0E1C"/>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15DB"/>
    <w:rsid w:val="00B2374E"/>
    <w:rsid w:val="00B24EF1"/>
    <w:rsid w:val="00B25849"/>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7198"/>
    <w:rsid w:val="00B7499E"/>
    <w:rsid w:val="00B765CD"/>
    <w:rsid w:val="00B7769F"/>
    <w:rsid w:val="00B7786E"/>
    <w:rsid w:val="00B869D1"/>
    <w:rsid w:val="00B91696"/>
    <w:rsid w:val="00B91996"/>
    <w:rsid w:val="00B942DF"/>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7B62"/>
    <w:rsid w:val="00BD1936"/>
    <w:rsid w:val="00BD1F6B"/>
    <w:rsid w:val="00BD2722"/>
    <w:rsid w:val="00BD3B9B"/>
    <w:rsid w:val="00BD580A"/>
    <w:rsid w:val="00BD659E"/>
    <w:rsid w:val="00BD67F3"/>
    <w:rsid w:val="00BE0308"/>
    <w:rsid w:val="00BE1EB1"/>
    <w:rsid w:val="00BE43F0"/>
    <w:rsid w:val="00BE631C"/>
    <w:rsid w:val="00BE6567"/>
    <w:rsid w:val="00BE7223"/>
    <w:rsid w:val="00BF0275"/>
    <w:rsid w:val="00BF0612"/>
    <w:rsid w:val="00BF22E5"/>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683"/>
    <w:rsid w:val="00D14A98"/>
    <w:rsid w:val="00D20CBF"/>
    <w:rsid w:val="00D24361"/>
    <w:rsid w:val="00D24E80"/>
    <w:rsid w:val="00D26AF9"/>
    <w:rsid w:val="00D26B90"/>
    <w:rsid w:val="00D34C6C"/>
    <w:rsid w:val="00D35B00"/>
    <w:rsid w:val="00D366D0"/>
    <w:rsid w:val="00D366FF"/>
    <w:rsid w:val="00D41F8D"/>
    <w:rsid w:val="00D44053"/>
    <w:rsid w:val="00D44937"/>
    <w:rsid w:val="00D46C31"/>
    <w:rsid w:val="00D500EC"/>
    <w:rsid w:val="00D50CDD"/>
    <w:rsid w:val="00D51113"/>
    <w:rsid w:val="00D54397"/>
    <w:rsid w:val="00D61776"/>
    <w:rsid w:val="00D630E6"/>
    <w:rsid w:val="00D66734"/>
    <w:rsid w:val="00D70C81"/>
    <w:rsid w:val="00D745D2"/>
    <w:rsid w:val="00D76C18"/>
    <w:rsid w:val="00D77283"/>
    <w:rsid w:val="00D808C3"/>
    <w:rsid w:val="00D854AE"/>
    <w:rsid w:val="00D8566E"/>
    <w:rsid w:val="00D8675E"/>
    <w:rsid w:val="00D901BE"/>
    <w:rsid w:val="00D91038"/>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67F6"/>
    <w:rsid w:val="00E06F8D"/>
    <w:rsid w:val="00E07F71"/>
    <w:rsid w:val="00E101DF"/>
    <w:rsid w:val="00E10EE1"/>
    <w:rsid w:val="00E1337D"/>
    <w:rsid w:val="00E14CED"/>
    <w:rsid w:val="00E15C5E"/>
    <w:rsid w:val="00E176B7"/>
    <w:rsid w:val="00E20278"/>
    <w:rsid w:val="00E205B9"/>
    <w:rsid w:val="00E2408A"/>
    <w:rsid w:val="00E259C7"/>
    <w:rsid w:val="00E307A7"/>
    <w:rsid w:val="00E30904"/>
    <w:rsid w:val="00E32124"/>
    <w:rsid w:val="00E33973"/>
    <w:rsid w:val="00E35A73"/>
    <w:rsid w:val="00E421B4"/>
    <w:rsid w:val="00E42B10"/>
    <w:rsid w:val="00E45169"/>
    <w:rsid w:val="00E5084E"/>
    <w:rsid w:val="00E528C0"/>
    <w:rsid w:val="00E53157"/>
    <w:rsid w:val="00E53416"/>
    <w:rsid w:val="00E60504"/>
    <w:rsid w:val="00E6116A"/>
    <w:rsid w:val="00E63A65"/>
    <w:rsid w:val="00E717FC"/>
    <w:rsid w:val="00E76709"/>
    <w:rsid w:val="00E80A18"/>
    <w:rsid w:val="00E82F56"/>
    <w:rsid w:val="00E84EC4"/>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3917"/>
    <w:rsid w:val="00ED417C"/>
    <w:rsid w:val="00ED5A78"/>
    <w:rsid w:val="00ED75D6"/>
    <w:rsid w:val="00EE1992"/>
    <w:rsid w:val="00EE1F3A"/>
    <w:rsid w:val="00EE3C7C"/>
    <w:rsid w:val="00EE41B3"/>
    <w:rsid w:val="00EE5DA3"/>
    <w:rsid w:val="00EE7031"/>
    <w:rsid w:val="00EF14B6"/>
    <w:rsid w:val="00EF288F"/>
    <w:rsid w:val="00EF301C"/>
    <w:rsid w:val="00EF386F"/>
    <w:rsid w:val="00EF3CB5"/>
    <w:rsid w:val="00EF6728"/>
    <w:rsid w:val="00EF7A43"/>
    <w:rsid w:val="00F00F84"/>
    <w:rsid w:val="00F01286"/>
    <w:rsid w:val="00F01713"/>
    <w:rsid w:val="00F0458C"/>
    <w:rsid w:val="00F13697"/>
    <w:rsid w:val="00F16772"/>
    <w:rsid w:val="00F179C6"/>
    <w:rsid w:val="00F244B8"/>
    <w:rsid w:val="00F2520B"/>
    <w:rsid w:val="00F26161"/>
    <w:rsid w:val="00F2675E"/>
    <w:rsid w:val="00F3144A"/>
    <w:rsid w:val="00F32379"/>
    <w:rsid w:val="00F33FAF"/>
    <w:rsid w:val="00F371A9"/>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FBC"/>
    <w:rsid w:val="00FC611F"/>
    <w:rsid w:val="00FD08D2"/>
    <w:rsid w:val="00FD19BE"/>
    <w:rsid w:val="00FD1E8F"/>
    <w:rsid w:val="00FD2ACC"/>
    <w:rsid w:val="00FD3FF1"/>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25AA1"/>
  <w15:docId w15:val="{6466CA63-9920-4368-BF92-C80902B5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5617-C2F6-492C-9D41-54163D23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Desktop</cp:lastModifiedBy>
  <cp:revision>2</cp:revision>
  <cp:lastPrinted>2021-09-22T17:13:00Z</cp:lastPrinted>
  <dcterms:created xsi:type="dcterms:W3CDTF">2022-02-08T17:28:00Z</dcterms:created>
  <dcterms:modified xsi:type="dcterms:W3CDTF">2022-02-08T17:28:00Z</dcterms:modified>
</cp:coreProperties>
</file>