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D3FC" w14:textId="77777777" w:rsidR="00FA4952" w:rsidRPr="00612353" w:rsidRDefault="005400AD" w:rsidP="00915C9C">
      <w:pPr>
        <w:ind w:left="2160" w:right="288"/>
        <w:jc w:val="both"/>
      </w:pPr>
      <w:r w:rsidRPr="00612353">
        <w:t>Province of Qué</w:t>
      </w:r>
      <w:r w:rsidR="00FA4952" w:rsidRPr="00612353">
        <w:t>bec</w:t>
      </w:r>
    </w:p>
    <w:p w14:paraId="08F45E3D" w14:textId="77777777" w:rsidR="00FA4952" w:rsidRPr="00852F9A" w:rsidRDefault="00FA4952" w:rsidP="00915C9C">
      <w:pPr>
        <w:ind w:left="2160" w:right="288"/>
        <w:jc w:val="both"/>
      </w:pPr>
      <w:r w:rsidRPr="00852F9A">
        <w:t>Municipality of L’Isle-aux-Allumettes</w:t>
      </w:r>
    </w:p>
    <w:p w14:paraId="21D00F05" w14:textId="77777777" w:rsidR="00FA4952" w:rsidRPr="00852F9A" w:rsidRDefault="00FA4952" w:rsidP="00915C9C">
      <w:pPr>
        <w:ind w:left="2160" w:right="288"/>
        <w:jc w:val="both"/>
      </w:pPr>
    </w:p>
    <w:p w14:paraId="45DD09E2" w14:textId="77777777"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F30659">
        <w:t>December 1</w:t>
      </w:r>
      <w:r w:rsidR="00F30659" w:rsidRPr="00F30659">
        <w:rPr>
          <w:vertAlign w:val="superscript"/>
        </w:rPr>
        <w:t>st</w:t>
      </w:r>
      <w:r w:rsidR="007E4930">
        <w:t>, 2020</w:t>
      </w:r>
      <w:r w:rsidR="00912418" w:rsidRPr="00612353">
        <w:t xml:space="preserve"> </w:t>
      </w:r>
      <w:r w:rsidRPr="00A418F9">
        <w:t xml:space="preserve">at </w:t>
      </w:r>
      <w:r w:rsidR="0055712D">
        <w:t>7:0</w:t>
      </w:r>
      <w:r w:rsidR="008B0D2B" w:rsidRPr="00A418F9">
        <w:t>0</w:t>
      </w:r>
      <w:r w:rsidRPr="00A418F9">
        <w:t xml:space="preserve"> </w:t>
      </w:r>
      <w:r w:rsidR="008B0D2B" w:rsidRPr="00A418F9">
        <w:t>P</w:t>
      </w:r>
      <w:r w:rsidRPr="00A418F9">
        <w:t>.M.</w:t>
      </w:r>
      <w:r w:rsidRPr="00612353">
        <w:t xml:space="preserve"> </w:t>
      </w:r>
      <w:r w:rsidR="0089613E">
        <w:t>at the Municipal Office.</w:t>
      </w:r>
    </w:p>
    <w:p w14:paraId="4BD0FF7D" w14:textId="77777777" w:rsidR="00773A72" w:rsidRDefault="00FA4952" w:rsidP="00F30659">
      <w:pPr>
        <w:spacing w:after="120"/>
        <w:ind w:left="2161" w:right="288"/>
        <w:jc w:val="both"/>
      </w:pPr>
      <w:r w:rsidRPr="00612353">
        <w:t xml:space="preserve">At which were 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Pat </w:t>
      </w:r>
      <w:proofErr w:type="spellStart"/>
      <w:r w:rsidR="00986CE4" w:rsidRPr="00612353">
        <w:t>Tallon</w:t>
      </w:r>
      <w:proofErr w:type="spellEnd"/>
      <w:r w:rsidR="00986CE4" w:rsidRPr="00612353">
        <w:t>,</w:t>
      </w:r>
      <w:r w:rsidR="00F642B3" w:rsidRPr="00612353">
        <w:t xml:space="preserve"> </w:t>
      </w:r>
      <w:r w:rsidR="000463D6">
        <w:t>Pat Montgomery</w:t>
      </w:r>
      <w:r w:rsidR="0089613E">
        <w:t xml:space="preserve">, </w:t>
      </w:r>
      <w:r w:rsidR="00F30659">
        <w:t xml:space="preserve">Louis Lair, </w:t>
      </w:r>
      <w:r w:rsidR="007E4930">
        <w:t>Mariette Sallafranque</w:t>
      </w:r>
      <w:r w:rsidR="0089613E">
        <w:t xml:space="preserve">, </w:t>
      </w:r>
      <w:r w:rsidR="0089613E" w:rsidRPr="00612353">
        <w:t>Roger Lavoie</w:t>
      </w:r>
      <w:r w:rsidR="0089613E">
        <w:t xml:space="preserve"> and</w:t>
      </w:r>
      <w:r w:rsidR="0089613E" w:rsidRPr="00612353">
        <w:t xml:space="preserve"> </w:t>
      </w:r>
      <w:r w:rsidR="0089613E">
        <w:t>Nancy McGuire</w:t>
      </w:r>
      <w:r w:rsidR="007D0CE8">
        <w:t xml:space="preserve">.  </w:t>
      </w:r>
    </w:p>
    <w:p w14:paraId="2BE636D4" w14:textId="77777777" w:rsidR="001859EA" w:rsidRDefault="0089613E" w:rsidP="00773A72">
      <w:pPr>
        <w:pStyle w:val="ListParagraph"/>
        <w:spacing w:after="120"/>
        <w:ind w:left="2127" w:right="288"/>
        <w:jc w:val="both"/>
      </w:pPr>
      <w:bookmarkStart w:id="0" w:name="_Hlk37076102"/>
      <w:r>
        <w:t>A</w:t>
      </w:r>
      <w:r w:rsidR="001859EA">
        <w:t>licia Jones, Director General, is</w:t>
      </w:r>
      <w:r w:rsidR="00A45DC3">
        <w:t xml:space="preserve"> also</w:t>
      </w:r>
      <w:r w:rsidR="001859EA">
        <w:t xml:space="preserve"> in attendance.</w:t>
      </w:r>
    </w:p>
    <w:bookmarkEnd w:id="0"/>
    <w:p w14:paraId="39D22361" w14:textId="77777777" w:rsidR="001859EA" w:rsidRPr="00612353" w:rsidRDefault="001859EA" w:rsidP="00844C23">
      <w:pPr>
        <w:spacing w:after="120"/>
        <w:ind w:left="2127" w:right="288"/>
        <w:jc w:val="both"/>
      </w:pPr>
    </w:p>
    <w:p w14:paraId="4DA41B33"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BB46100" w14:textId="77777777" w:rsidR="00FA4952" w:rsidRDefault="00FA4952" w:rsidP="00844C23">
      <w:pPr>
        <w:spacing w:after="120"/>
        <w:ind w:left="2127" w:right="288"/>
      </w:pPr>
      <w:r w:rsidRPr="00612353">
        <w:t>The Mayor welcomes everyone and declares the meeting to be open.</w:t>
      </w:r>
    </w:p>
    <w:p w14:paraId="41F9FEF0" w14:textId="77777777" w:rsidR="003C72E2" w:rsidRPr="00612353" w:rsidRDefault="003C72E2" w:rsidP="00844C23">
      <w:pPr>
        <w:spacing w:after="120"/>
        <w:ind w:left="2127" w:right="288"/>
      </w:pPr>
    </w:p>
    <w:p w14:paraId="2EB61109"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19B84390" w14:textId="77777777" w:rsidR="005A1439" w:rsidRDefault="007E4930" w:rsidP="00C0378F">
      <w:pPr>
        <w:spacing w:after="120"/>
        <w:ind w:left="2127" w:right="288"/>
      </w:pPr>
      <w:r>
        <w:t>All present.</w:t>
      </w:r>
    </w:p>
    <w:p w14:paraId="4D04B51E" w14:textId="77777777" w:rsidR="003C72E2" w:rsidRPr="00612353" w:rsidRDefault="003C72E2" w:rsidP="00C0378F">
      <w:pPr>
        <w:spacing w:after="120"/>
        <w:ind w:left="2127" w:right="288"/>
      </w:pPr>
    </w:p>
    <w:p w14:paraId="48A51684"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005D9EE6" w14:textId="77777777" w:rsidR="00FA4952" w:rsidRDefault="00F30659" w:rsidP="00F1031F">
      <w:pPr>
        <w:spacing w:after="120"/>
        <w:ind w:left="2127" w:right="288"/>
        <w:jc w:val="both"/>
      </w:pPr>
      <w:proofErr w:type="spellStart"/>
      <w:r>
        <w:t>Councillor</w:t>
      </w:r>
      <w:proofErr w:type="spellEnd"/>
      <w:r>
        <w:t xml:space="preserve"> </w:t>
      </w:r>
      <w:proofErr w:type="spellStart"/>
      <w:r>
        <w:t>Sallafranque</w:t>
      </w:r>
      <w:proofErr w:type="spellEnd"/>
      <w:r>
        <w:t xml:space="preserve"> and Mayor Sunstrum declare possible conflict for the proposed discussions relating to relief funding for local non-for-profits.</w:t>
      </w:r>
    </w:p>
    <w:p w14:paraId="22A581F9" w14:textId="77777777" w:rsidR="003C72E2" w:rsidRPr="00612353" w:rsidRDefault="003C72E2" w:rsidP="00844C23">
      <w:pPr>
        <w:spacing w:after="120"/>
        <w:ind w:left="2127" w:right="288"/>
      </w:pPr>
    </w:p>
    <w:p w14:paraId="4277EB93"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0D953E85" w14:textId="77777777" w:rsidR="00E259C7" w:rsidRDefault="00F30659" w:rsidP="00377082">
      <w:pPr>
        <w:spacing w:after="120"/>
        <w:ind w:left="2131" w:right="288" w:hanging="2127"/>
        <w:jc w:val="both"/>
        <w:rPr>
          <w:lang w:val="en-GB"/>
        </w:rPr>
      </w:pPr>
      <w:r>
        <w:rPr>
          <w:lang w:val="en-GB"/>
        </w:rPr>
        <w:t>205</w:t>
      </w:r>
      <w:r w:rsidR="007E4930">
        <w:rPr>
          <w:lang w:val="en-GB"/>
        </w:rPr>
        <w:t>-20/</w:t>
      </w:r>
      <w:r w:rsidR="007D0CE8">
        <w:rPr>
          <w:lang w:val="en-GB"/>
        </w:rPr>
        <w:t>1</w:t>
      </w:r>
      <w:r>
        <w:rPr>
          <w:lang w:val="en-GB"/>
        </w:rPr>
        <w:t>2</w:t>
      </w:r>
      <w:r w:rsidR="00E259C7">
        <w:rPr>
          <w:lang w:val="en-GB"/>
        </w:rPr>
        <w:tab/>
      </w:r>
      <w:r w:rsidR="00E259C7">
        <w:rPr>
          <w:lang w:val="en-GB"/>
        </w:rPr>
        <w:tab/>
      </w:r>
      <w:r w:rsidR="00FA4952" w:rsidRPr="00612353">
        <w:rPr>
          <w:lang w:val="en-GB"/>
        </w:rPr>
        <w:t xml:space="preserve">Moved </w:t>
      </w:r>
      <w:r w:rsidR="00FA4952" w:rsidRPr="00F1031F">
        <w:rPr>
          <w:lang w:val="en-GB"/>
        </w:rPr>
        <w:t xml:space="preserve">by </w:t>
      </w:r>
      <w:r w:rsidR="003A6E9B" w:rsidRPr="00F1031F">
        <w:rPr>
          <w:lang w:val="en-GB"/>
        </w:rPr>
        <w:t>Councillor</w:t>
      </w:r>
      <w:r w:rsidR="000463D6" w:rsidRPr="00F1031F">
        <w:t xml:space="preserve"> </w:t>
      </w:r>
      <w:r w:rsidR="007D0CE8">
        <w:t>Sallafranque</w:t>
      </w:r>
      <w:r w:rsidR="0025148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318C3F2C" w14:textId="77777777" w:rsidR="00FA4952" w:rsidRDefault="00E259C7" w:rsidP="00F62659">
      <w:pPr>
        <w:ind w:left="1407" w:right="288" w:firstLine="720"/>
        <w:jc w:val="center"/>
        <w:rPr>
          <w:lang w:val="en-GB"/>
        </w:rPr>
      </w:pPr>
      <w:r>
        <w:rPr>
          <w:lang w:val="en-GB"/>
        </w:rPr>
        <w:t>Adopted</w:t>
      </w:r>
    </w:p>
    <w:p w14:paraId="6C604011" w14:textId="77777777" w:rsidR="00251487" w:rsidRPr="00612353" w:rsidRDefault="00251487" w:rsidP="00F62659">
      <w:pPr>
        <w:ind w:left="1407" w:right="288" w:firstLine="720"/>
        <w:jc w:val="center"/>
        <w:rPr>
          <w:lang w:val="en-GB"/>
        </w:rPr>
      </w:pPr>
    </w:p>
    <w:p w14:paraId="4386B826"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225359E8" w14:textId="77777777" w:rsidR="002D53FB" w:rsidRDefault="00F30659" w:rsidP="00915C9C">
      <w:pPr>
        <w:ind w:left="2127" w:right="288" w:hanging="2127"/>
        <w:jc w:val="both"/>
        <w:rPr>
          <w:lang w:val="en-GB"/>
        </w:rPr>
      </w:pPr>
      <w:r>
        <w:rPr>
          <w:lang w:val="en-GB"/>
        </w:rPr>
        <w:t>206</w:t>
      </w:r>
      <w:r w:rsidR="007E4930">
        <w:rPr>
          <w:lang w:val="en-GB"/>
        </w:rPr>
        <w:t>-20/</w:t>
      </w:r>
      <w:r w:rsidR="007D0CE8">
        <w:rPr>
          <w:lang w:val="en-GB"/>
        </w:rPr>
        <w:t>1</w:t>
      </w:r>
      <w:r>
        <w:rPr>
          <w:lang w:val="en-GB"/>
        </w:rPr>
        <w:t>2</w:t>
      </w:r>
      <w:r w:rsidR="00E259C7">
        <w:rPr>
          <w:lang w:val="en-GB"/>
        </w:rPr>
        <w:tab/>
      </w:r>
      <w:r w:rsidR="00E259C7">
        <w:rPr>
          <w:lang w:val="en-GB"/>
        </w:rPr>
        <w:tab/>
      </w:r>
      <w:r w:rsidR="00136BB8">
        <w:rPr>
          <w:lang w:val="en-GB"/>
        </w:rPr>
        <w:t xml:space="preserve">Moved by </w:t>
      </w:r>
      <w:r w:rsidR="00136BB8" w:rsidRPr="00F1031F">
        <w:rPr>
          <w:lang w:val="en-GB"/>
        </w:rPr>
        <w:t xml:space="preserve">Councillor </w:t>
      </w:r>
      <w:r>
        <w:rPr>
          <w:lang w:val="en-GB"/>
        </w:rPr>
        <w:t>Lair</w:t>
      </w:r>
      <w:r w:rsidR="008F7756" w:rsidRPr="00F1031F">
        <w:rPr>
          <w:lang w:val="en-GB"/>
        </w:rPr>
        <w:t xml:space="preserve"> </w:t>
      </w:r>
      <w:r w:rsidR="00136BB8" w:rsidRPr="00F1031F">
        <w:rPr>
          <w:lang w:val="en-GB"/>
        </w:rPr>
        <w:t>that</w:t>
      </w:r>
      <w:r w:rsidR="00136BB8">
        <w:rPr>
          <w:lang w:val="en-GB"/>
        </w:rPr>
        <w:t xml:space="preserve"> the minutes of the regular</w:t>
      </w:r>
      <w:r w:rsidR="002D53FB">
        <w:rPr>
          <w:lang w:val="en-GB"/>
        </w:rPr>
        <w:t xml:space="preserve"> </w:t>
      </w:r>
      <w:r w:rsidR="00136BB8">
        <w:rPr>
          <w:lang w:val="en-GB"/>
        </w:rPr>
        <w:t xml:space="preserve">meeting of </w:t>
      </w:r>
      <w:r>
        <w:rPr>
          <w:lang w:val="en-GB"/>
        </w:rPr>
        <w:t>November 3</w:t>
      </w:r>
      <w:r w:rsidRPr="00F30659">
        <w:rPr>
          <w:vertAlign w:val="superscript"/>
          <w:lang w:val="en-GB"/>
        </w:rPr>
        <w:t>rd</w:t>
      </w:r>
      <w:r w:rsidR="007E4930">
        <w:rPr>
          <w:lang w:val="en-GB"/>
        </w:rPr>
        <w:t>, 2020</w:t>
      </w:r>
      <w:r w:rsidR="00F2675E">
        <w:rPr>
          <w:lang w:val="en-GB"/>
        </w:rPr>
        <w:t xml:space="preserve"> be accepted</w:t>
      </w:r>
      <w:r w:rsidR="002D53FB" w:rsidRPr="002D53FB">
        <w:rPr>
          <w:lang w:val="en-GB"/>
        </w:rPr>
        <w:t>.</w:t>
      </w:r>
    </w:p>
    <w:p w14:paraId="72ACD36C" w14:textId="77777777" w:rsidR="002D53FB" w:rsidRDefault="00E259C7" w:rsidP="00F3615C">
      <w:pPr>
        <w:ind w:left="2127" w:right="288"/>
        <w:jc w:val="center"/>
      </w:pPr>
      <w:bookmarkStart w:id="1" w:name="_Hlk33690477"/>
      <w:r w:rsidRPr="004B32D5">
        <w:t>Adopt</w:t>
      </w:r>
      <w:r w:rsidR="001859EA" w:rsidRPr="004B32D5">
        <w:t>e</w:t>
      </w:r>
      <w:r w:rsidR="00F3615C">
        <w:t>d</w:t>
      </w:r>
    </w:p>
    <w:bookmarkEnd w:id="1"/>
    <w:p w14:paraId="6B37D4A3" w14:textId="77777777" w:rsidR="00A37D46" w:rsidRPr="004B32D5" w:rsidRDefault="00A37D46" w:rsidP="005B48B9">
      <w:pPr>
        <w:ind w:right="288"/>
      </w:pPr>
    </w:p>
    <w:p w14:paraId="57E55B89"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14F58D62" w14:textId="77777777" w:rsidR="007D0CE8" w:rsidRPr="00F30659" w:rsidRDefault="00F30659" w:rsidP="00A37D46">
      <w:pPr>
        <w:tabs>
          <w:tab w:val="left" w:pos="-1440"/>
        </w:tabs>
        <w:ind w:left="2127" w:right="288"/>
        <w:jc w:val="both"/>
        <w:rPr>
          <w:bCs/>
        </w:rPr>
      </w:pPr>
      <w:r w:rsidRPr="00F30659">
        <w:rPr>
          <w:bCs/>
        </w:rPr>
        <w:t>None.</w:t>
      </w:r>
    </w:p>
    <w:p w14:paraId="2B3DB0AF" w14:textId="77777777" w:rsidR="005F09FB" w:rsidRDefault="005F09FB" w:rsidP="007D0CE8">
      <w:pPr>
        <w:widowControl/>
        <w:autoSpaceDE/>
        <w:autoSpaceDN/>
        <w:adjustRightInd/>
        <w:ind w:right="288"/>
        <w:jc w:val="both"/>
        <w:rPr>
          <w:b/>
          <w:bCs/>
        </w:rPr>
      </w:pPr>
    </w:p>
    <w:p w14:paraId="78AFF95F" w14:textId="77777777" w:rsidR="00DA28D1" w:rsidRDefault="00F47EC3" w:rsidP="006B2C71">
      <w:pPr>
        <w:widowControl/>
        <w:autoSpaceDE/>
        <w:autoSpaceDN/>
        <w:adjustRightInd/>
        <w:ind w:right="288"/>
        <w:rPr>
          <w:b/>
          <w:bCs/>
          <w:u w:val="single"/>
          <w:lang w:val="en-CA"/>
        </w:rPr>
      </w:pPr>
      <w:r w:rsidRPr="007D0CE8">
        <w:rPr>
          <w:b/>
          <w:bCs/>
        </w:rPr>
        <w:tab/>
      </w:r>
      <w:r w:rsidRPr="007D0CE8">
        <w:rPr>
          <w:b/>
          <w:bCs/>
        </w:rPr>
        <w:tab/>
      </w:r>
      <w:r w:rsidRPr="007D0CE8">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11FE9C83" w14:textId="77777777" w:rsidR="006B2C71" w:rsidRPr="003A37CD" w:rsidRDefault="006B2C71" w:rsidP="006B2C71">
      <w:pPr>
        <w:widowControl/>
        <w:autoSpaceDE/>
        <w:autoSpaceDN/>
        <w:adjustRightInd/>
        <w:ind w:right="288"/>
        <w:rPr>
          <w:b/>
          <w:bCs/>
          <w:sz w:val="12"/>
          <w:szCs w:val="12"/>
          <w:u w:val="single"/>
          <w:lang w:val="en-CA"/>
        </w:rPr>
      </w:pPr>
    </w:p>
    <w:p w14:paraId="6FC70FC0" w14:textId="77777777" w:rsidR="00A37D46" w:rsidRPr="00A37D46" w:rsidRDefault="00F30659" w:rsidP="00A37D46">
      <w:pPr>
        <w:tabs>
          <w:tab w:val="left" w:pos="-1440"/>
        </w:tabs>
        <w:rPr>
          <w:i/>
          <w:iCs/>
          <w:u w:val="single"/>
          <w:lang w:val="en-GB"/>
        </w:rPr>
      </w:pPr>
      <w:r>
        <w:rPr>
          <w:lang w:val="en-GB"/>
        </w:rPr>
        <w:t>207</w:t>
      </w:r>
      <w:r w:rsidR="00A37D46">
        <w:rPr>
          <w:lang w:val="en-GB"/>
        </w:rPr>
        <w:t>-20/1</w:t>
      </w:r>
      <w:r>
        <w:rPr>
          <w:lang w:val="en-GB"/>
        </w:rPr>
        <w:t>2</w:t>
      </w:r>
      <w:r w:rsidR="00A37D46" w:rsidRPr="00A37D46">
        <w:rPr>
          <w:lang w:val="en-GB"/>
        </w:rPr>
        <w:tab/>
      </w:r>
      <w:r w:rsidR="00A37D46" w:rsidRPr="00A37D46">
        <w:rPr>
          <w:lang w:val="en-GB"/>
        </w:rPr>
        <w:tab/>
      </w:r>
      <w:r>
        <w:rPr>
          <w:i/>
          <w:iCs/>
          <w:u w:val="single"/>
          <w:lang w:val="en-GB"/>
        </w:rPr>
        <w:t>Request from Chapeau RA – Holiday decorating</w:t>
      </w:r>
    </w:p>
    <w:p w14:paraId="42B42180" w14:textId="77777777" w:rsidR="00867C75" w:rsidRDefault="00A37D46" w:rsidP="00867C75">
      <w:pPr>
        <w:tabs>
          <w:tab w:val="left" w:pos="-1440"/>
        </w:tabs>
        <w:ind w:left="2160" w:hanging="2160"/>
        <w:jc w:val="both"/>
        <w:rPr>
          <w:lang w:val="en-GB"/>
        </w:rPr>
      </w:pPr>
      <w:r>
        <w:rPr>
          <w:lang w:val="en-GB"/>
        </w:rPr>
        <w:tab/>
      </w:r>
      <w:r w:rsidR="00867C75">
        <w:rPr>
          <w:lang w:val="en-GB"/>
        </w:rPr>
        <w:t xml:space="preserve">Moved by Councillor </w:t>
      </w:r>
      <w:r w:rsidR="00F30659">
        <w:rPr>
          <w:lang w:val="en-GB"/>
        </w:rPr>
        <w:t xml:space="preserve">Lair </w:t>
      </w:r>
      <w:r w:rsidR="00867C75">
        <w:rPr>
          <w:lang w:val="en-GB"/>
        </w:rPr>
        <w:t xml:space="preserve">to approve the </w:t>
      </w:r>
      <w:r w:rsidR="00F30659">
        <w:rPr>
          <w:lang w:val="en-GB"/>
        </w:rPr>
        <w:t>request for donation from the Chapeau RA for their holiday decorating and competition</w:t>
      </w:r>
      <w:r>
        <w:rPr>
          <w:lang w:val="en-GB"/>
        </w:rPr>
        <w:t>, in the amount of $</w:t>
      </w:r>
      <w:r w:rsidR="00F30659">
        <w:rPr>
          <w:lang w:val="en-GB"/>
        </w:rPr>
        <w:t>250</w:t>
      </w:r>
      <w:r>
        <w:rPr>
          <w:lang w:val="en-GB"/>
        </w:rPr>
        <w:t>.</w:t>
      </w:r>
    </w:p>
    <w:p w14:paraId="137602F2" w14:textId="77777777" w:rsidR="00867C75" w:rsidRDefault="00867C75" w:rsidP="00867C75">
      <w:pPr>
        <w:tabs>
          <w:tab w:val="left" w:pos="-1440"/>
        </w:tabs>
        <w:ind w:left="2160" w:hanging="2160"/>
        <w:jc w:val="center"/>
        <w:rPr>
          <w:lang w:val="en-GB"/>
        </w:rPr>
      </w:pPr>
      <w:r>
        <w:rPr>
          <w:lang w:val="en-GB"/>
        </w:rPr>
        <w:tab/>
        <w:t>Adopted</w:t>
      </w:r>
    </w:p>
    <w:p w14:paraId="315BB06B" w14:textId="77777777" w:rsidR="00251487" w:rsidRDefault="00251487" w:rsidP="00844C23">
      <w:pPr>
        <w:tabs>
          <w:tab w:val="left" w:pos="-1440"/>
        </w:tabs>
        <w:spacing w:after="120"/>
        <w:ind w:right="288"/>
        <w:contextualSpacing/>
        <w:jc w:val="both"/>
        <w:rPr>
          <w:bCs/>
        </w:rPr>
      </w:pPr>
    </w:p>
    <w:p w14:paraId="258BBCAF" w14:textId="77777777" w:rsidR="00D92056" w:rsidRDefault="00DA5B50" w:rsidP="00844C23">
      <w:pPr>
        <w:tabs>
          <w:tab w:val="left" w:pos="-1440"/>
        </w:tabs>
        <w:spacing w:after="120"/>
        <w:ind w:right="288"/>
        <w:contextualSpacing/>
        <w:jc w:val="both"/>
        <w:rPr>
          <w:b/>
          <w:bCs/>
          <w:u w:val="single"/>
          <w:lang w:val="en-GB"/>
        </w:rPr>
      </w:pPr>
      <w:r w:rsidRPr="00B458C0">
        <w:rPr>
          <w:bCs/>
        </w:rPr>
        <w:tab/>
      </w:r>
      <w:r w:rsidRPr="00B458C0">
        <w:rPr>
          <w:bCs/>
        </w:rPr>
        <w:tab/>
      </w:r>
      <w:r w:rsidR="003A6E9B" w:rsidRPr="00B458C0">
        <w:rPr>
          <w:bCs/>
        </w:rPr>
        <w:tab/>
      </w:r>
      <w:r w:rsidR="00FA4952" w:rsidRPr="00612353">
        <w:rPr>
          <w:b/>
          <w:bCs/>
          <w:lang w:val="en-GB"/>
        </w:rPr>
        <w:t>8.</w:t>
      </w:r>
      <w:r w:rsidR="00FA4952" w:rsidRPr="00612353">
        <w:rPr>
          <w:b/>
          <w:bCs/>
          <w:lang w:val="en-GB"/>
        </w:rPr>
        <w:tab/>
      </w:r>
      <w:r w:rsidR="00867C75">
        <w:rPr>
          <w:b/>
          <w:bCs/>
          <w:u w:val="single"/>
          <w:lang w:val="en-GB"/>
        </w:rPr>
        <w:t>Items for discussion</w:t>
      </w:r>
    </w:p>
    <w:p w14:paraId="7CD247CF" w14:textId="77777777" w:rsidR="00915C9C" w:rsidRDefault="00915C9C" w:rsidP="00844C23">
      <w:pPr>
        <w:tabs>
          <w:tab w:val="left" w:pos="-1440"/>
        </w:tabs>
        <w:spacing w:after="120"/>
        <w:ind w:right="288"/>
        <w:contextualSpacing/>
        <w:jc w:val="both"/>
        <w:rPr>
          <w:b/>
          <w:bCs/>
          <w:lang w:val="en-GB"/>
        </w:rPr>
      </w:pPr>
      <w:r>
        <w:rPr>
          <w:b/>
          <w:bCs/>
          <w:lang w:val="en-GB"/>
        </w:rPr>
        <w:tab/>
      </w:r>
      <w:r>
        <w:rPr>
          <w:b/>
          <w:bCs/>
          <w:lang w:val="en-GB"/>
        </w:rPr>
        <w:tab/>
      </w:r>
      <w:r>
        <w:rPr>
          <w:b/>
          <w:bCs/>
          <w:lang w:val="en-GB"/>
        </w:rPr>
        <w:tab/>
      </w:r>
    </w:p>
    <w:p w14:paraId="5C8D090F" w14:textId="5CE79146" w:rsidR="00FB3D59" w:rsidRPr="00FB3D59" w:rsidRDefault="00FB3D59" w:rsidP="00FB3D59">
      <w:pPr>
        <w:tabs>
          <w:tab w:val="left" w:pos="-1440"/>
        </w:tabs>
        <w:ind w:right="288"/>
        <w:jc w:val="both"/>
        <w:rPr>
          <w:i/>
          <w:iCs/>
          <w:highlight w:val="yellow"/>
          <w:u w:val="single"/>
          <w:lang w:val="en-GB"/>
        </w:rPr>
      </w:pPr>
      <w:r w:rsidRPr="00FB3D59">
        <w:rPr>
          <w:i/>
          <w:iCs/>
          <w:lang w:val="en-GB"/>
        </w:rPr>
        <w:tab/>
      </w:r>
      <w:r w:rsidRPr="00FB3D59">
        <w:rPr>
          <w:i/>
          <w:iCs/>
          <w:lang w:val="en-GB"/>
        </w:rPr>
        <w:tab/>
      </w:r>
      <w:r w:rsidRPr="00FB3D59">
        <w:rPr>
          <w:i/>
          <w:iCs/>
          <w:lang w:val="en-GB"/>
        </w:rPr>
        <w:tab/>
      </w:r>
      <w:r w:rsidRPr="00FB3D59">
        <w:rPr>
          <w:i/>
          <w:iCs/>
          <w:highlight w:val="yellow"/>
          <w:u w:val="single"/>
          <w:lang w:val="en-GB"/>
        </w:rPr>
        <w:t>Pecuniary interests</w:t>
      </w:r>
    </w:p>
    <w:p w14:paraId="29A161E3" w14:textId="3ABD125B" w:rsidR="00FB3D59" w:rsidRDefault="00FB3D59" w:rsidP="00FB3D59">
      <w:pPr>
        <w:tabs>
          <w:tab w:val="left" w:pos="-1440"/>
        </w:tabs>
        <w:ind w:left="2160" w:right="288"/>
        <w:jc w:val="both"/>
        <w:rPr>
          <w:lang w:val="en-GB"/>
        </w:rPr>
      </w:pPr>
      <w:r w:rsidRPr="00FB3D59">
        <w:rPr>
          <w:highlight w:val="yellow"/>
          <w:lang w:val="en-GB"/>
        </w:rPr>
        <w:t>All members of Council revise and sign their Declaration of Pecuniary Interests.</w:t>
      </w:r>
    </w:p>
    <w:p w14:paraId="0276046E" w14:textId="77777777" w:rsidR="00FB3D59" w:rsidRDefault="00FB3D59" w:rsidP="00FB3D59">
      <w:pPr>
        <w:tabs>
          <w:tab w:val="left" w:pos="-1440"/>
        </w:tabs>
        <w:ind w:left="2160" w:right="288"/>
        <w:jc w:val="both"/>
        <w:rPr>
          <w:lang w:val="en-GB"/>
        </w:rPr>
      </w:pPr>
    </w:p>
    <w:p w14:paraId="2A19BFEB" w14:textId="77777777" w:rsidR="00867C75" w:rsidRPr="00153EEE" w:rsidRDefault="0020107D" w:rsidP="0020107D">
      <w:pPr>
        <w:tabs>
          <w:tab w:val="left" w:pos="-1440"/>
        </w:tabs>
        <w:spacing w:after="120"/>
        <w:ind w:left="2160" w:right="288"/>
        <w:jc w:val="both"/>
        <w:rPr>
          <w:i/>
          <w:iCs/>
        </w:rPr>
      </w:pPr>
      <w:r w:rsidRPr="0020107D">
        <w:rPr>
          <w:i/>
          <w:iCs/>
          <w:lang w:val="en-GB"/>
        </w:rPr>
        <w:t>The Director General provides an u</w:t>
      </w:r>
      <w:proofErr w:type="spellStart"/>
      <w:r w:rsidR="00867C75" w:rsidRPr="0020107D">
        <w:rPr>
          <w:i/>
          <w:iCs/>
        </w:rPr>
        <w:t>pdate</w:t>
      </w:r>
      <w:proofErr w:type="spellEnd"/>
      <w:r>
        <w:rPr>
          <w:i/>
          <w:iCs/>
        </w:rPr>
        <w:t xml:space="preserve"> </w:t>
      </w:r>
      <w:r w:rsidR="00867C75" w:rsidRPr="00153EEE">
        <w:rPr>
          <w:i/>
          <w:iCs/>
        </w:rPr>
        <w:t xml:space="preserve">regarding </w:t>
      </w:r>
      <w:r w:rsidR="00153EEE" w:rsidRPr="00153EEE">
        <w:rPr>
          <w:i/>
          <w:iCs/>
        </w:rPr>
        <w:t xml:space="preserve">major road work, asphalting, FIMEAU water/sewer project, </w:t>
      </w:r>
      <w:r w:rsidR="00F30659">
        <w:rPr>
          <w:i/>
          <w:iCs/>
        </w:rPr>
        <w:t>and the holiday hours for the Municipal Office.</w:t>
      </w:r>
    </w:p>
    <w:p w14:paraId="38E46D9E" w14:textId="77777777" w:rsidR="00AC3CFC" w:rsidRDefault="00AC3CFC" w:rsidP="00F30659">
      <w:pPr>
        <w:tabs>
          <w:tab w:val="left" w:pos="-1440"/>
        </w:tabs>
        <w:spacing w:after="120"/>
        <w:ind w:right="288"/>
        <w:jc w:val="both"/>
      </w:pPr>
    </w:p>
    <w:p w14:paraId="2E4E18AC" w14:textId="77777777" w:rsidR="00F30659" w:rsidRDefault="00F30659" w:rsidP="00F30659">
      <w:pPr>
        <w:tabs>
          <w:tab w:val="left" w:pos="-1440"/>
        </w:tabs>
        <w:spacing w:after="120"/>
        <w:ind w:right="288"/>
        <w:jc w:val="both"/>
      </w:pPr>
      <w:r>
        <w:t xml:space="preserve">208-20/12 </w:t>
      </w:r>
      <w:r>
        <w:tab/>
      </w:r>
      <w:r>
        <w:tab/>
      </w:r>
      <w:r w:rsidRPr="00F30659">
        <w:rPr>
          <w:i/>
          <w:iCs/>
          <w:u w:val="single"/>
        </w:rPr>
        <w:t xml:space="preserve">Final report – Road improvement grant </w:t>
      </w:r>
    </w:p>
    <w:p w14:paraId="051542E6" w14:textId="77777777" w:rsidR="00F30659" w:rsidRDefault="00F30659" w:rsidP="00F30659">
      <w:pPr>
        <w:tabs>
          <w:tab w:val="left" w:pos="-1440"/>
        </w:tabs>
        <w:ind w:left="3600" w:right="288" w:hanging="1440"/>
        <w:jc w:val="both"/>
      </w:pPr>
      <w:r>
        <w:t xml:space="preserve">WHEREAS </w:t>
      </w:r>
      <w:r>
        <w:tab/>
        <w:t xml:space="preserve">the Municipality of L'Isle-aux-Allumettes has taken note of </w:t>
      </w:r>
      <w:r>
        <w:lastRenderedPageBreak/>
        <w:t>the terms of application of the Special Improvement Projects (PPA) component of the Local Road Assistance Program (PAVL) and undertakes to respect them;</w:t>
      </w:r>
    </w:p>
    <w:p w14:paraId="1BB41ED0" w14:textId="77777777" w:rsidR="00AC3CFC" w:rsidRDefault="00AC3CFC" w:rsidP="00F30659">
      <w:pPr>
        <w:tabs>
          <w:tab w:val="left" w:pos="-1440"/>
        </w:tabs>
        <w:ind w:left="3600" w:right="288" w:hanging="1440"/>
        <w:jc w:val="both"/>
      </w:pPr>
    </w:p>
    <w:p w14:paraId="680EE04F" w14:textId="77777777" w:rsidR="00AC3CFC" w:rsidRDefault="00AC3CFC" w:rsidP="00F30659">
      <w:pPr>
        <w:tabs>
          <w:tab w:val="left" w:pos="-1440"/>
        </w:tabs>
        <w:ind w:left="3600" w:right="288" w:hanging="1440"/>
        <w:jc w:val="both"/>
      </w:pPr>
    </w:p>
    <w:p w14:paraId="1DC0333C" w14:textId="77777777" w:rsidR="00F30659" w:rsidRDefault="00F30659" w:rsidP="00F30659">
      <w:pPr>
        <w:tabs>
          <w:tab w:val="left" w:pos="-1440"/>
        </w:tabs>
        <w:ind w:left="3600" w:right="288" w:hanging="1440"/>
        <w:jc w:val="both"/>
      </w:pPr>
      <w:r>
        <w:t xml:space="preserve">WHEREAS </w:t>
      </w:r>
      <w:r>
        <w:tab/>
        <w:t>the road network for which a request for financial assistance has been granted is under municipal jurisdiction and is eligible for the PAVL;</w:t>
      </w:r>
    </w:p>
    <w:p w14:paraId="717A33ED" w14:textId="77777777" w:rsidR="00F30659" w:rsidRDefault="00F30659" w:rsidP="00F30659">
      <w:pPr>
        <w:tabs>
          <w:tab w:val="left" w:pos="-1440"/>
        </w:tabs>
        <w:ind w:left="3600" w:right="288" w:hanging="1440"/>
        <w:jc w:val="both"/>
      </w:pPr>
      <w:r>
        <w:t xml:space="preserve">WHEREAS </w:t>
      </w:r>
      <w:r>
        <w:tab/>
        <w:t>the work was carried out in the calendar year during which the Minister authorized it;</w:t>
      </w:r>
    </w:p>
    <w:p w14:paraId="7826EE99" w14:textId="77777777" w:rsidR="00F30659" w:rsidRDefault="00F30659" w:rsidP="00F30659">
      <w:pPr>
        <w:tabs>
          <w:tab w:val="left" w:pos="-1440"/>
        </w:tabs>
        <w:ind w:left="3600" w:right="288" w:hanging="1440"/>
        <w:jc w:val="both"/>
      </w:pPr>
      <w:r>
        <w:t xml:space="preserve">WHEREAS </w:t>
      </w:r>
      <w:r>
        <w:tab/>
        <w:t>the work carried out or the inherent costs are eligible for the PAVL;</w:t>
      </w:r>
    </w:p>
    <w:p w14:paraId="089C6C2E" w14:textId="77777777" w:rsidR="00F30659" w:rsidRDefault="00F30659" w:rsidP="00F30659">
      <w:pPr>
        <w:tabs>
          <w:tab w:val="left" w:pos="-1440"/>
        </w:tabs>
        <w:ind w:left="2160" w:right="288"/>
        <w:jc w:val="both"/>
      </w:pPr>
      <w:r>
        <w:t xml:space="preserve">WHEREAS </w:t>
      </w:r>
      <w:r>
        <w:tab/>
        <w:t>the V-0321 accountability form has been duly completed;</w:t>
      </w:r>
    </w:p>
    <w:p w14:paraId="73EED947" w14:textId="77777777" w:rsidR="00F30659" w:rsidRDefault="00F30659" w:rsidP="00F30659">
      <w:pPr>
        <w:tabs>
          <w:tab w:val="left" w:pos="-1440"/>
        </w:tabs>
        <w:ind w:left="3600" w:right="288" w:hanging="1440"/>
        <w:jc w:val="both"/>
      </w:pPr>
      <w:r>
        <w:t xml:space="preserve">WHEREAS </w:t>
      </w:r>
      <w:r>
        <w:tab/>
        <w:t>the transmission of the projects’ expense account was made at the end of the work or no later than December 31, 2020 of the calendar year during which the Minister authorized them;</w:t>
      </w:r>
    </w:p>
    <w:p w14:paraId="2D127E51" w14:textId="77777777" w:rsidR="00F30659" w:rsidRDefault="00F30659" w:rsidP="00F30659">
      <w:pPr>
        <w:tabs>
          <w:tab w:val="left" w:pos="-1440"/>
        </w:tabs>
        <w:ind w:left="3600" w:right="288" w:hanging="1440"/>
        <w:jc w:val="both"/>
      </w:pPr>
      <w:r>
        <w:t xml:space="preserve">WHEREAS </w:t>
      </w:r>
      <w:r>
        <w:tab/>
        <w:t>the payment is conditional on the acceptance, by the Minister, of the accountability report relating to the project;</w:t>
      </w:r>
    </w:p>
    <w:p w14:paraId="3984B747" w14:textId="77777777" w:rsidR="00F30659" w:rsidRDefault="00F30659" w:rsidP="00F30659">
      <w:pPr>
        <w:tabs>
          <w:tab w:val="left" w:pos="-1440"/>
        </w:tabs>
        <w:ind w:left="3600" w:right="288" w:hanging="1440"/>
        <w:jc w:val="both"/>
      </w:pPr>
      <w:r>
        <w:t xml:space="preserve">WHEREAS </w:t>
      </w:r>
      <w:r>
        <w:tab/>
        <w:t>if the rendering of accounts is deemed to be compliant, the Minister makes a payment to the municipalities according to the list of work he has approved, without however exceeding the maximum amount of assistance as it appears literally announcement;</w:t>
      </w:r>
    </w:p>
    <w:p w14:paraId="3377EE11" w14:textId="77777777" w:rsidR="00F30659" w:rsidRDefault="00F30659" w:rsidP="00F30659">
      <w:pPr>
        <w:tabs>
          <w:tab w:val="left" w:pos="-1440"/>
        </w:tabs>
        <w:ind w:left="2160" w:right="288"/>
        <w:jc w:val="both"/>
      </w:pPr>
      <w:r>
        <w:t xml:space="preserve">WHEREAS </w:t>
      </w:r>
      <w:r>
        <w:tab/>
        <w:t>the other sources of funding for the work have been declared;</w:t>
      </w:r>
    </w:p>
    <w:p w14:paraId="1AF4E2C3" w14:textId="77777777" w:rsidR="00F30659" w:rsidRDefault="00F30659" w:rsidP="00F30659">
      <w:pPr>
        <w:tabs>
          <w:tab w:val="left" w:pos="-1440"/>
        </w:tabs>
        <w:ind w:left="2160" w:right="288"/>
        <w:jc w:val="both"/>
      </w:pPr>
      <w:r>
        <w:t xml:space="preserve">FOR THESE REASONS, on the proposal of </w:t>
      </w:r>
      <w:proofErr w:type="spellStart"/>
      <w:r>
        <w:t>Councillor</w:t>
      </w:r>
      <w:proofErr w:type="spellEnd"/>
      <w:r>
        <w:t xml:space="preserve"> Montgomery, it is unanimously resolved and adopted that the Council of L'Isle-aux-Allumettes approve the expenses in the amount of $75,354.74 relating to the improvement work carried out and the inherent eligible costs mentioned in form V-0321, in accordance with the requirements of the </w:t>
      </w:r>
      <w:proofErr w:type="spellStart"/>
      <w:r>
        <w:t>Ministère</w:t>
      </w:r>
      <w:proofErr w:type="spellEnd"/>
      <w:r>
        <w:t xml:space="preserve"> des Transports du Québec, and recognizes that in the event of non-compliance with these, the financial assistance could be terminated.</w:t>
      </w:r>
    </w:p>
    <w:p w14:paraId="3FAC0B7C" w14:textId="77777777" w:rsidR="00F30659" w:rsidRPr="00AC3CFC" w:rsidRDefault="00F30659" w:rsidP="00F30659">
      <w:pPr>
        <w:tabs>
          <w:tab w:val="left" w:pos="-1440"/>
        </w:tabs>
        <w:ind w:left="2160" w:right="288"/>
        <w:jc w:val="center"/>
      </w:pPr>
      <w:r w:rsidRPr="00AC3CFC">
        <w:t>Adopted</w:t>
      </w:r>
    </w:p>
    <w:p w14:paraId="46417A2D" w14:textId="77777777" w:rsidR="00F30659" w:rsidRDefault="00F30659" w:rsidP="00867C75">
      <w:pPr>
        <w:tabs>
          <w:tab w:val="left" w:pos="-1440"/>
        </w:tabs>
        <w:ind w:right="288"/>
        <w:jc w:val="both"/>
      </w:pPr>
    </w:p>
    <w:p w14:paraId="58F8D9ED" w14:textId="77777777" w:rsidR="00867C75" w:rsidRDefault="00F30659" w:rsidP="00867C75">
      <w:pPr>
        <w:tabs>
          <w:tab w:val="left" w:pos="-1440"/>
        </w:tabs>
        <w:ind w:right="288"/>
        <w:jc w:val="both"/>
      </w:pPr>
      <w:r>
        <w:t>209</w:t>
      </w:r>
      <w:r w:rsidR="00867C75">
        <w:t>-20/1</w:t>
      </w:r>
      <w:r>
        <w:t>2</w:t>
      </w:r>
      <w:r w:rsidR="00867C75">
        <w:tab/>
      </w:r>
      <w:r w:rsidR="00867C75">
        <w:tab/>
      </w:r>
      <w:r w:rsidR="0020107D">
        <w:rPr>
          <w:i/>
          <w:iCs/>
          <w:u w:val="single"/>
        </w:rPr>
        <w:t>Request for moving hydro poles</w:t>
      </w:r>
    </w:p>
    <w:p w14:paraId="5DCD412C" w14:textId="77777777" w:rsidR="00153EEE" w:rsidRDefault="00867C75" w:rsidP="00867C75">
      <w:pPr>
        <w:tabs>
          <w:tab w:val="left" w:pos="-1440"/>
        </w:tabs>
        <w:ind w:left="2160" w:right="288"/>
        <w:jc w:val="both"/>
      </w:pPr>
      <w:r>
        <w:t xml:space="preserve">Moved by </w:t>
      </w:r>
      <w:proofErr w:type="spellStart"/>
      <w:r>
        <w:t>Councillor</w:t>
      </w:r>
      <w:proofErr w:type="spellEnd"/>
      <w:r>
        <w:t xml:space="preserve"> M</w:t>
      </w:r>
      <w:r w:rsidR="0020107D">
        <w:t>ontgomery</w:t>
      </w:r>
      <w:r w:rsidR="00153EEE">
        <w:t xml:space="preserve"> to </w:t>
      </w:r>
      <w:r w:rsidR="0020107D">
        <w:t>make a formal request to Hydro Quebec to advance the Municipality’s</w:t>
      </w:r>
      <w:r w:rsidR="00E600F5">
        <w:t xml:space="preserve"> initial</w:t>
      </w:r>
      <w:r w:rsidR="0020107D">
        <w:t xml:space="preserve"> request for the relocation of hydro poles along St-Jacques street and at the intersection of King and Pembroke Road.  </w:t>
      </w:r>
    </w:p>
    <w:p w14:paraId="264A1A4A" w14:textId="77777777" w:rsidR="00867C75" w:rsidRDefault="00867C75" w:rsidP="00867C75">
      <w:pPr>
        <w:tabs>
          <w:tab w:val="left" w:pos="-1440"/>
        </w:tabs>
        <w:ind w:left="2160" w:right="288"/>
        <w:jc w:val="center"/>
      </w:pPr>
      <w:r>
        <w:t>Adopted</w:t>
      </w:r>
    </w:p>
    <w:p w14:paraId="03DF528B" w14:textId="77777777" w:rsidR="00153EEE" w:rsidRDefault="00153EEE" w:rsidP="00153EEE">
      <w:pPr>
        <w:tabs>
          <w:tab w:val="left" w:pos="-1440"/>
        </w:tabs>
        <w:ind w:right="288"/>
      </w:pPr>
    </w:p>
    <w:p w14:paraId="296E40D1" w14:textId="77777777" w:rsidR="0020107D" w:rsidRDefault="0020107D" w:rsidP="00867C75">
      <w:pPr>
        <w:tabs>
          <w:tab w:val="left" w:pos="-1440"/>
        </w:tabs>
        <w:ind w:right="288"/>
      </w:pPr>
      <w:r>
        <w:t>210-20/12</w:t>
      </w:r>
      <w:r>
        <w:tab/>
      </w:r>
      <w:r>
        <w:tab/>
      </w:r>
      <w:r w:rsidRPr="0020107D">
        <w:rPr>
          <w:i/>
          <w:iCs/>
          <w:u w:val="single"/>
        </w:rPr>
        <w:t>COVID relief funding for NFPs</w:t>
      </w:r>
    </w:p>
    <w:p w14:paraId="05B94CC0" w14:textId="77777777" w:rsidR="0020107D" w:rsidRDefault="0020107D" w:rsidP="0020107D">
      <w:pPr>
        <w:tabs>
          <w:tab w:val="left" w:pos="-1440"/>
        </w:tabs>
        <w:ind w:left="2160" w:right="288"/>
        <w:jc w:val="both"/>
      </w:pPr>
      <w:r>
        <w:t xml:space="preserve">Moved by </w:t>
      </w:r>
      <w:proofErr w:type="spellStart"/>
      <w:r>
        <w:t>Councillor</w:t>
      </w:r>
      <w:proofErr w:type="spellEnd"/>
      <w:r>
        <w:t xml:space="preserve"> Montgomery to grant a total of $58,850 to the local non-for-profit community organizations to assist with financial relief due to the pandemic situation.</w:t>
      </w:r>
    </w:p>
    <w:p w14:paraId="30C2056B" w14:textId="77777777" w:rsidR="0020107D" w:rsidRPr="0020107D" w:rsidRDefault="0020107D" w:rsidP="0020107D">
      <w:pPr>
        <w:tabs>
          <w:tab w:val="left" w:pos="-1440"/>
        </w:tabs>
        <w:ind w:left="2160" w:right="288"/>
        <w:jc w:val="center"/>
        <w:rPr>
          <w:i/>
          <w:iCs/>
        </w:rPr>
      </w:pPr>
      <w:proofErr w:type="spellStart"/>
      <w:r w:rsidRPr="0020107D">
        <w:rPr>
          <w:i/>
          <w:iCs/>
        </w:rPr>
        <w:t>Councillor</w:t>
      </w:r>
      <w:proofErr w:type="spellEnd"/>
      <w:r w:rsidRPr="0020107D">
        <w:rPr>
          <w:i/>
          <w:iCs/>
        </w:rPr>
        <w:t xml:space="preserve"> </w:t>
      </w:r>
      <w:proofErr w:type="spellStart"/>
      <w:r w:rsidRPr="0020107D">
        <w:rPr>
          <w:i/>
          <w:iCs/>
        </w:rPr>
        <w:t>Sallafranque</w:t>
      </w:r>
      <w:proofErr w:type="spellEnd"/>
      <w:r w:rsidRPr="0020107D">
        <w:rPr>
          <w:i/>
          <w:iCs/>
        </w:rPr>
        <w:t xml:space="preserve"> abstains from the </w:t>
      </w:r>
      <w:r>
        <w:rPr>
          <w:i/>
          <w:iCs/>
        </w:rPr>
        <w:t>vote</w:t>
      </w:r>
      <w:r w:rsidRPr="0020107D">
        <w:rPr>
          <w:i/>
          <w:iCs/>
        </w:rPr>
        <w:t>.</w:t>
      </w:r>
    </w:p>
    <w:p w14:paraId="1E569F08" w14:textId="77777777" w:rsidR="0020107D" w:rsidRDefault="0020107D" w:rsidP="0020107D">
      <w:pPr>
        <w:tabs>
          <w:tab w:val="left" w:pos="-1440"/>
        </w:tabs>
        <w:ind w:left="2160" w:right="288"/>
        <w:jc w:val="center"/>
      </w:pPr>
      <w:r>
        <w:t>Adopted</w:t>
      </w:r>
    </w:p>
    <w:p w14:paraId="7C1FC27B" w14:textId="77777777" w:rsidR="0020107D" w:rsidRDefault="0020107D" w:rsidP="00867C75">
      <w:pPr>
        <w:tabs>
          <w:tab w:val="left" w:pos="-1440"/>
        </w:tabs>
        <w:ind w:right="288"/>
      </w:pPr>
    </w:p>
    <w:p w14:paraId="6974DAF2" w14:textId="77777777" w:rsidR="0020107D" w:rsidRPr="0020107D" w:rsidRDefault="0020107D" w:rsidP="00867C75">
      <w:pPr>
        <w:tabs>
          <w:tab w:val="left" w:pos="-1440"/>
        </w:tabs>
        <w:ind w:right="288"/>
        <w:rPr>
          <w:i/>
          <w:iCs/>
          <w:u w:val="single"/>
        </w:rPr>
      </w:pPr>
      <w:r>
        <w:t>211-20/12</w:t>
      </w:r>
      <w:r>
        <w:tab/>
      </w:r>
      <w:r>
        <w:tab/>
      </w:r>
      <w:r w:rsidRPr="0020107D">
        <w:rPr>
          <w:i/>
          <w:iCs/>
          <w:u w:val="single"/>
        </w:rPr>
        <w:t>2021 Council Meetings</w:t>
      </w:r>
    </w:p>
    <w:p w14:paraId="43007644" w14:textId="77777777" w:rsidR="0020107D" w:rsidRDefault="0020107D" w:rsidP="0020107D">
      <w:pPr>
        <w:tabs>
          <w:tab w:val="left" w:pos="-1440"/>
        </w:tabs>
        <w:ind w:left="2160" w:right="288"/>
        <w:jc w:val="both"/>
      </w:pPr>
      <w:r>
        <w:t xml:space="preserve">Moved by </w:t>
      </w:r>
      <w:proofErr w:type="spellStart"/>
      <w:r>
        <w:t>Councillor</w:t>
      </w:r>
      <w:proofErr w:type="spellEnd"/>
      <w:r>
        <w:t xml:space="preserve"> </w:t>
      </w:r>
      <w:proofErr w:type="spellStart"/>
      <w:r>
        <w:t>Tallon</w:t>
      </w:r>
      <w:proofErr w:type="spellEnd"/>
      <w:r>
        <w:t xml:space="preserve"> that the Council meetings for the year 2021 be scheduled as follows:  January 12</w:t>
      </w:r>
      <w:r w:rsidRPr="0020107D">
        <w:rPr>
          <w:vertAlign w:val="superscript"/>
        </w:rPr>
        <w:t>th</w:t>
      </w:r>
      <w:r>
        <w:t>, February 2</w:t>
      </w:r>
      <w:r w:rsidRPr="0020107D">
        <w:rPr>
          <w:vertAlign w:val="superscript"/>
        </w:rPr>
        <w:t>nd</w:t>
      </w:r>
      <w:r>
        <w:t>, March 2</w:t>
      </w:r>
      <w:r w:rsidRPr="0020107D">
        <w:rPr>
          <w:vertAlign w:val="superscript"/>
        </w:rPr>
        <w:t>nd</w:t>
      </w:r>
      <w:r>
        <w:t>, April 6</w:t>
      </w:r>
      <w:r w:rsidRPr="0020107D">
        <w:rPr>
          <w:vertAlign w:val="superscript"/>
        </w:rPr>
        <w:t>th</w:t>
      </w:r>
      <w:r>
        <w:t>, May 4</w:t>
      </w:r>
      <w:r w:rsidRPr="0020107D">
        <w:rPr>
          <w:vertAlign w:val="superscript"/>
        </w:rPr>
        <w:t>th</w:t>
      </w:r>
      <w:r>
        <w:t>, June 1</w:t>
      </w:r>
      <w:r w:rsidRPr="0020107D">
        <w:rPr>
          <w:vertAlign w:val="superscript"/>
        </w:rPr>
        <w:t>st</w:t>
      </w:r>
      <w:r>
        <w:t>, July 6</w:t>
      </w:r>
      <w:r w:rsidRPr="0020107D">
        <w:rPr>
          <w:vertAlign w:val="superscript"/>
        </w:rPr>
        <w:t>th</w:t>
      </w:r>
      <w:r>
        <w:t>, August 3</w:t>
      </w:r>
      <w:r w:rsidRPr="0020107D">
        <w:rPr>
          <w:vertAlign w:val="superscript"/>
        </w:rPr>
        <w:t>rd</w:t>
      </w:r>
      <w:r>
        <w:t>, September 7</w:t>
      </w:r>
      <w:r w:rsidRPr="0020107D">
        <w:rPr>
          <w:vertAlign w:val="superscript"/>
        </w:rPr>
        <w:t>th</w:t>
      </w:r>
      <w:r>
        <w:t>, October 5</w:t>
      </w:r>
      <w:r w:rsidRPr="0020107D">
        <w:rPr>
          <w:vertAlign w:val="superscript"/>
        </w:rPr>
        <w:t>th</w:t>
      </w:r>
      <w:r>
        <w:t>, November 16</w:t>
      </w:r>
      <w:r w:rsidRPr="0020107D">
        <w:rPr>
          <w:vertAlign w:val="superscript"/>
        </w:rPr>
        <w:t>th</w:t>
      </w:r>
      <w:r>
        <w:t>, December 7</w:t>
      </w:r>
      <w:r w:rsidRPr="0020107D">
        <w:rPr>
          <w:vertAlign w:val="superscript"/>
        </w:rPr>
        <w:t>th</w:t>
      </w:r>
      <w:r>
        <w:t>.</w:t>
      </w:r>
    </w:p>
    <w:p w14:paraId="03C5EE51" w14:textId="77777777" w:rsidR="0020107D" w:rsidRDefault="0020107D" w:rsidP="0020107D">
      <w:pPr>
        <w:tabs>
          <w:tab w:val="left" w:pos="-1440"/>
        </w:tabs>
        <w:ind w:right="288"/>
        <w:jc w:val="center"/>
      </w:pPr>
      <w:r>
        <w:tab/>
      </w:r>
      <w:r>
        <w:tab/>
      </w:r>
      <w:r>
        <w:tab/>
        <w:t>Adopted</w:t>
      </w:r>
    </w:p>
    <w:p w14:paraId="5B544435" w14:textId="77777777" w:rsidR="0020107D" w:rsidRDefault="0020107D" w:rsidP="00867C75">
      <w:pPr>
        <w:tabs>
          <w:tab w:val="left" w:pos="-1440"/>
        </w:tabs>
        <w:ind w:right="288"/>
      </w:pPr>
    </w:p>
    <w:p w14:paraId="4AC99A97" w14:textId="77777777" w:rsidR="005F3ED2" w:rsidRDefault="00251487" w:rsidP="00867C75">
      <w:pPr>
        <w:tabs>
          <w:tab w:val="left" w:pos="-1440"/>
        </w:tabs>
        <w:ind w:right="288"/>
        <w:rPr>
          <w:b/>
          <w:bCs/>
          <w:lang w:val="en-GB"/>
        </w:rPr>
      </w:pPr>
      <w:r w:rsidRPr="00251487">
        <w:tab/>
      </w:r>
      <w:r w:rsidRPr="00251487">
        <w:tab/>
      </w:r>
      <w:r w:rsidRPr="00251487">
        <w:tab/>
      </w:r>
    </w:p>
    <w:p w14:paraId="333C7DEE" w14:textId="77777777"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14:paraId="32B7DC98" w14:textId="77777777" w:rsidR="00B529D3" w:rsidRDefault="0020107D" w:rsidP="00B529D3">
      <w:pPr>
        <w:ind w:left="2160" w:right="288" w:hanging="2160"/>
        <w:jc w:val="both"/>
        <w:rPr>
          <w:lang w:val="en-GB"/>
        </w:rPr>
      </w:pPr>
      <w:r>
        <w:rPr>
          <w:lang w:val="en-GB"/>
        </w:rPr>
        <w:t>212</w:t>
      </w:r>
      <w:r w:rsidR="00F1031F">
        <w:rPr>
          <w:lang w:val="en-GB"/>
        </w:rPr>
        <w:t>-</w:t>
      </w:r>
      <w:r w:rsidR="00593B65">
        <w:rPr>
          <w:lang w:val="en-GB"/>
        </w:rPr>
        <w:t>20/</w:t>
      </w:r>
      <w:r w:rsidR="00867C75">
        <w:rPr>
          <w:lang w:val="en-GB"/>
        </w:rPr>
        <w:t>1</w:t>
      </w:r>
      <w:r>
        <w:rPr>
          <w:lang w:val="en-GB"/>
        </w:rPr>
        <w:t>2</w:t>
      </w:r>
      <w:r w:rsidR="00915C9C">
        <w:rPr>
          <w:lang w:val="en-GB"/>
        </w:rPr>
        <w:tab/>
      </w:r>
      <w:r w:rsidR="00FA4952" w:rsidRPr="00612353">
        <w:rPr>
          <w:lang w:val="en-GB"/>
        </w:rPr>
        <w:t xml:space="preserve">Moved by </w:t>
      </w:r>
      <w:r w:rsidR="005F61C1" w:rsidRPr="00612353">
        <w:rPr>
          <w:lang w:val="en-GB"/>
        </w:rPr>
        <w:t>Councillor</w:t>
      </w:r>
      <w:r w:rsidR="00E4482F">
        <w:rPr>
          <w:lang w:val="en-GB"/>
        </w:rPr>
        <w:t xml:space="preserve"> </w:t>
      </w:r>
      <w:r w:rsidR="00A418F9">
        <w:rPr>
          <w:lang w:val="en-GB"/>
        </w:rPr>
        <w:t>Sallafranque</w:t>
      </w:r>
      <w:r w:rsidR="00915C9C">
        <w:rPr>
          <w:lang w:val="en-GB"/>
        </w:rPr>
        <w:t xml:space="preserve"> t</w:t>
      </w:r>
      <w:r w:rsidR="00FA4952" w:rsidRPr="00612353">
        <w:rPr>
          <w:lang w:val="en-GB"/>
        </w:rPr>
        <w:t>hat the bills be paid as per the list presented.</w:t>
      </w:r>
    </w:p>
    <w:p w14:paraId="5296717C" w14:textId="77777777" w:rsidR="00547B89" w:rsidRDefault="00E259C7" w:rsidP="00B529D3">
      <w:pPr>
        <w:ind w:left="2160" w:right="288" w:hanging="33"/>
        <w:jc w:val="center"/>
        <w:rPr>
          <w:i/>
          <w:lang w:val="en-GB"/>
        </w:rPr>
      </w:pPr>
      <w:r>
        <w:rPr>
          <w:lang w:val="en-GB"/>
        </w:rPr>
        <w:t>Adopted</w:t>
      </w:r>
    </w:p>
    <w:p w14:paraId="708C79B6" w14:textId="77777777" w:rsidR="00547B89" w:rsidRDefault="00547B89" w:rsidP="00844C23">
      <w:pPr>
        <w:ind w:left="2127" w:right="288"/>
        <w:jc w:val="both"/>
        <w:rPr>
          <w:i/>
          <w:lang w:val="en-GB"/>
        </w:rPr>
      </w:pPr>
    </w:p>
    <w:p w14:paraId="582628E3" w14:textId="77777777" w:rsidR="00A031D9" w:rsidRPr="00612353" w:rsidRDefault="00A031D9" w:rsidP="00844C23">
      <w:pPr>
        <w:ind w:left="2127" w:right="288"/>
        <w:jc w:val="both"/>
        <w:rPr>
          <w:i/>
          <w:lang w:val="en-GB"/>
        </w:rPr>
      </w:pPr>
      <w:r w:rsidRPr="00612353">
        <w:rPr>
          <w:i/>
          <w:lang w:val="en-GB"/>
        </w:rPr>
        <w:t>Certificate of Availability of Funds</w:t>
      </w:r>
    </w:p>
    <w:p w14:paraId="4AFB6A5A" w14:textId="77777777" w:rsidR="00A031D9" w:rsidRPr="00612353" w:rsidRDefault="00A031D9" w:rsidP="00844C23">
      <w:pPr>
        <w:ind w:left="2880" w:right="288"/>
        <w:jc w:val="both"/>
        <w:rPr>
          <w:lang w:val="en-GB"/>
        </w:rPr>
      </w:pPr>
      <w:r w:rsidRPr="00612353">
        <w:rPr>
          <w:lang w:val="en-GB"/>
        </w:rPr>
        <w:lastRenderedPageBreak/>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14:paraId="2A2BC907" w14:textId="77777777" w:rsidR="00A031D9" w:rsidRDefault="00A031D9" w:rsidP="00844C23">
      <w:pPr>
        <w:ind w:left="2127" w:right="288"/>
        <w:jc w:val="both"/>
        <w:rPr>
          <w:lang w:val="en-GB"/>
        </w:rPr>
      </w:pPr>
    </w:p>
    <w:p w14:paraId="6CCBCC36" w14:textId="77777777" w:rsidR="00E600F5" w:rsidRDefault="00E600F5" w:rsidP="00844C23">
      <w:pPr>
        <w:ind w:left="2127" w:right="288"/>
        <w:jc w:val="both"/>
        <w:rPr>
          <w:lang w:val="en-GB"/>
        </w:rPr>
      </w:pPr>
    </w:p>
    <w:p w14:paraId="61661612" w14:textId="77777777" w:rsidR="00E600F5" w:rsidRDefault="00E600F5" w:rsidP="00844C23">
      <w:pPr>
        <w:ind w:left="2127" w:right="288"/>
        <w:jc w:val="both"/>
        <w:rPr>
          <w:lang w:val="en-GB"/>
        </w:rPr>
      </w:pPr>
    </w:p>
    <w:p w14:paraId="2469A475" w14:textId="77777777" w:rsidR="00E600F5" w:rsidRPr="00612353" w:rsidRDefault="00E600F5" w:rsidP="00844C23">
      <w:pPr>
        <w:ind w:left="2127" w:right="288"/>
        <w:jc w:val="both"/>
        <w:rPr>
          <w:lang w:val="en-GB"/>
        </w:rPr>
      </w:pPr>
    </w:p>
    <w:p w14:paraId="03D6CFE9" w14:textId="77777777"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20107D">
        <w:rPr>
          <w:lang w:val="en-GB"/>
        </w:rPr>
        <w:t>December 1</w:t>
      </w:r>
      <w:r w:rsidR="0020107D" w:rsidRPr="0020107D">
        <w:rPr>
          <w:vertAlign w:val="superscript"/>
          <w:lang w:val="en-GB"/>
        </w:rPr>
        <w:t>st</w:t>
      </w:r>
      <w:r w:rsidR="00E4482F">
        <w:rPr>
          <w:lang w:val="en-GB"/>
        </w:rPr>
        <w:t>, 2020</w:t>
      </w:r>
      <w:r w:rsidRPr="00612353">
        <w:rPr>
          <w:lang w:val="en-GB"/>
        </w:rPr>
        <w:t>.</w:t>
      </w:r>
    </w:p>
    <w:p w14:paraId="62F2C1FC" w14:textId="77777777" w:rsidR="00A031D9" w:rsidRPr="00612353" w:rsidRDefault="00A031D9" w:rsidP="00844C23">
      <w:pPr>
        <w:ind w:left="2127" w:right="288"/>
        <w:jc w:val="both"/>
        <w:rPr>
          <w:lang w:val="en-GB"/>
        </w:rPr>
      </w:pPr>
    </w:p>
    <w:p w14:paraId="1608BE0F" w14:textId="77777777" w:rsidR="00EE7031" w:rsidRDefault="00EE7031" w:rsidP="00844C23">
      <w:pPr>
        <w:ind w:left="2127" w:right="288"/>
        <w:jc w:val="both"/>
        <w:rPr>
          <w:lang w:val="en-GB"/>
        </w:rPr>
      </w:pPr>
    </w:p>
    <w:p w14:paraId="6870134C" w14:textId="77777777" w:rsidR="00A031D9" w:rsidRPr="00612353" w:rsidRDefault="00A031D9" w:rsidP="00844C23">
      <w:pPr>
        <w:ind w:left="2127" w:right="288"/>
        <w:jc w:val="both"/>
        <w:rPr>
          <w:lang w:val="en-GB"/>
        </w:rPr>
      </w:pPr>
      <w:r w:rsidRPr="00612353">
        <w:rPr>
          <w:lang w:val="en-GB"/>
        </w:rPr>
        <w:t>______________________________</w:t>
      </w:r>
    </w:p>
    <w:p w14:paraId="2EA14040" w14:textId="77777777" w:rsidR="00915C9C" w:rsidRDefault="00A031D9" w:rsidP="0037390A">
      <w:pPr>
        <w:ind w:left="2127" w:right="288"/>
        <w:jc w:val="both"/>
        <w:rPr>
          <w:lang w:val="en-GB"/>
        </w:rPr>
      </w:pPr>
      <w:r w:rsidRPr="00612353">
        <w:rPr>
          <w:lang w:val="en-GB"/>
        </w:rPr>
        <w:t>Alicia Jones</w:t>
      </w:r>
    </w:p>
    <w:p w14:paraId="7B2A9177"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2B1B879B" w14:textId="77777777" w:rsidR="0011271B" w:rsidRDefault="0011271B" w:rsidP="00844C23">
      <w:pPr>
        <w:tabs>
          <w:tab w:val="left" w:pos="-1440"/>
        </w:tabs>
        <w:ind w:left="2131" w:right="288"/>
        <w:jc w:val="both"/>
        <w:rPr>
          <w:b/>
          <w:bCs/>
          <w:lang w:val="en-GB"/>
        </w:rPr>
      </w:pPr>
    </w:p>
    <w:p w14:paraId="5A2E0512" w14:textId="77777777" w:rsidR="00A418F9" w:rsidRDefault="00A418F9" w:rsidP="00844C23">
      <w:pPr>
        <w:tabs>
          <w:tab w:val="left" w:pos="-1440"/>
        </w:tabs>
        <w:ind w:left="2131" w:right="288"/>
        <w:jc w:val="both"/>
        <w:rPr>
          <w:b/>
          <w:bCs/>
          <w:lang w:val="en-GB"/>
        </w:rPr>
      </w:pPr>
    </w:p>
    <w:p w14:paraId="3285737C" w14:textId="77777777" w:rsidR="004B32D5" w:rsidRDefault="004B32D5" w:rsidP="00844C23">
      <w:pPr>
        <w:tabs>
          <w:tab w:val="left" w:pos="-1440"/>
        </w:tabs>
        <w:ind w:left="2131" w:right="288"/>
        <w:jc w:val="both"/>
        <w:rPr>
          <w:b/>
          <w:bCs/>
          <w:lang w:val="en-GB"/>
        </w:rPr>
      </w:pPr>
    </w:p>
    <w:p w14:paraId="44AC1DC2"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14:paraId="19FE80C8" w14:textId="77777777" w:rsidR="008F7756" w:rsidRDefault="008F7756" w:rsidP="006A004B">
      <w:pPr>
        <w:tabs>
          <w:tab w:val="left" w:pos="-1440"/>
        </w:tabs>
        <w:ind w:right="288"/>
        <w:jc w:val="both"/>
        <w:rPr>
          <w:bCs/>
          <w:lang w:val="en-GB"/>
        </w:rPr>
      </w:pPr>
      <w:r>
        <w:rPr>
          <w:bCs/>
          <w:lang w:val="en-GB"/>
        </w:rPr>
        <w:tab/>
      </w:r>
      <w:r>
        <w:rPr>
          <w:bCs/>
          <w:lang w:val="en-GB"/>
        </w:rPr>
        <w:tab/>
      </w:r>
      <w:r>
        <w:rPr>
          <w:bCs/>
          <w:lang w:val="en-GB"/>
        </w:rPr>
        <w:tab/>
      </w:r>
      <w:r w:rsidR="006A004B">
        <w:rPr>
          <w:bCs/>
          <w:lang w:val="en-GB"/>
        </w:rPr>
        <w:t>None.</w:t>
      </w:r>
    </w:p>
    <w:p w14:paraId="539F424F" w14:textId="77777777" w:rsidR="006A004B" w:rsidRPr="005F1D28" w:rsidRDefault="006A004B" w:rsidP="006A004B">
      <w:pPr>
        <w:tabs>
          <w:tab w:val="left" w:pos="-1440"/>
        </w:tabs>
        <w:ind w:right="288"/>
        <w:jc w:val="both"/>
        <w:rPr>
          <w:bCs/>
          <w:lang w:val="en-GB"/>
        </w:rPr>
      </w:pPr>
    </w:p>
    <w:p w14:paraId="1FBFBFBF" w14:textId="77777777" w:rsidR="00463BD3" w:rsidRPr="006F3F09" w:rsidRDefault="00463BD3" w:rsidP="00CB44AC">
      <w:pPr>
        <w:tabs>
          <w:tab w:val="left" w:pos="-1440"/>
        </w:tabs>
        <w:ind w:right="288"/>
        <w:jc w:val="both"/>
        <w:rPr>
          <w:b/>
          <w:bCs/>
        </w:rPr>
      </w:pPr>
    </w:p>
    <w:p w14:paraId="1A2BBD35" w14:textId="77777777"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14:paraId="1B066449" w14:textId="77777777" w:rsidR="0020107D" w:rsidRPr="0020107D" w:rsidRDefault="0020107D" w:rsidP="0020107D">
      <w:pPr>
        <w:tabs>
          <w:tab w:val="left" w:pos="-1440"/>
        </w:tabs>
        <w:ind w:right="288"/>
        <w:rPr>
          <w:i/>
          <w:iCs/>
        </w:rPr>
      </w:pPr>
      <w:r>
        <w:tab/>
      </w:r>
      <w:r>
        <w:tab/>
      </w:r>
      <w:r>
        <w:tab/>
        <w:t xml:space="preserve">- </w:t>
      </w:r>
      <w:r w:rsidRPr="0020107D">
        <w:rPr>
          <w:i/>
          <w:iCs/>
        </w:rPr>
        <w:t>the Municipal Inspectors Report is given</w:t>
      </w:r>
    </w:p>
    <w:p w14:paraId="5F4209AD" w14:textId="77777777" w:rsidR="0020107D" w:rsidRPr="0020107D" w:rsidRDefault="0020107D" w:rsidP="0020107D">
      <w:pPr>
        <w:tabs>
          <w:tab w:val="left" w:pos="-1440"/>
        </w:tabs>
        <w:ind w:right="288"/>
        <w:rPr>
          <w:i/>
          <w:iCs/>
        </w:rPr>
      </w:pPr>
      <w:r w:rsidRPr="0020107D">
        <w:rPr>
          <w:i/>
          <w:iCs/>
        </w:rPr>
        <w:tab/>
      </w:r>
      <w:r w:rsidRPr="0020107D">
        <w:rPr>
          <w:i/>
          <w:iCs/>
        </w:rPr>
        <w:tab/>
      </w:r>
      <w:r w:rsidRPr="0020107D">
        <w:rPr>
          <w:i/>
          <w:iCs/>
        </w:rPr>
        <w:tab/>
      </w:r>
    </w:p>
    <w:p w14:paraId="037A24CB" w14:textId="77777777" w:rsidR="0020107D" w:rsidRPr="0020107D" w:rsidRDefault="0020107D" w:rsidP="0020107D">
      <w:pPr>
        <w:tabs>
          <w:tab w:val="left" w:pos="-1440"/>
        </w:tabs>
        <w:ind w:right="288"/>
        <w:rPr>
          <w:i/>
          <w:iCs/>
        </w:rPr>
      </w:pPr>
      <w:r w:rsidRPr="0020107D">
        <w:rPr>
          <w:i/>
          <w:iCs/>
        </w:rPr>
        <w:tab/>
      </w:r>
      <w:r w:rsidRPr="0020107D">
        <w:rPr>
          <w:i/>
          <w:iCs/>
        </w:rPr>
        <w:tab/>
      </w:r>
      <w:r w:rsidRPr="0020107D">
        <w:rPr>
          <w:i/>
          <w:iCs/>
        </w:rPr>
        <w:tab/>
        <w:t>- the Fire Chief’s Report is given</w:t>
      </w:r>
    </w:p>
    <w:p w14:paraId="7FE22548" w14:textId="77777777" w:rsidR="0020107D" w:rsidRDefault="0020107D" w:rsidP="0020107D">
      <w:pPr>
        <w:tabs>
          <w:tab w:val="left" w:pos="-1440"/>
        </w:tabs>
        <w:ind w:right="288"/>
      </w:pPr>
    </w:p>
    <w:p w14:paraId="21BD3B70" w14:textId="77777777" w:rsidR="0020107D" w:rsidRPr="0020107D" w:rsidRDefault="0020107D" w:rsidP="0020107D">
      <w:pPr>
        <w:tabs>
          <w:tab w:val="left" w:pos="-1440"/>
        </w:tabs>
        <w:ind w:right="288"/>
        <w:rPr>
          <w:i/>
          <w:iCs/>
          <w:u w:val="single"/>
        </w:rPr>
      </w:pPr>
      <w:r>
        <w:t>213-20/12</w:t>
      </w:r>
      <w:r>
        <w:tab/>
      </w:r>
      <w:r>
        <w:tab/>
      </w:r>
      <w:r>
        <w:rPr>
          <w:i/>
          <w:iCs/>
          <w:u w:val="single"/>
        </w:rPr>
        <w:t>Replace Rescue vehicle</w:t>
      </w:r>
    </w:p>
    <w:p w14:paraId="739DE9F6" w14:textId="77777777" w:rsidR="0020107D" w:rsidRDefault="0020107D" w:rsidP="0020107D">
      <w:pPr>
        <w:tabs>
          <w:tab w:val="left" w:pos="-1440"/>
        </w:tabs>
        <w:ind w:left="2160" w:right="288"/>
        <w:jc w:val="both"/>
      </w:pPr>
      <w:r>
        <w:t xml:space="preserve">Moved by </w:t>
      </w:r>
      <w:proofErr w:type="spellStart"/>
      <w:r>
        <w:t>Councillor</w:t>
      </w:r>
      <w:proofErr w:type="spellEnd"/>
      <w:r>
        <w:t xml:space="preserve"> </w:t>
      </w:r>
      <w:proofErr w:type="spellStart"/>
      <w:r>
        <w:t>Tallon</w:t>
      </w:r>
      <w:proofErr w:type="spellEnd"/>
      <w:r>
        <w:t xml:space="preserve"> that the Municipality, on behalf of the Pontiac Ouest Fire Service, purchase a used paramedics vehicle to replace the aging rescue vehicle, and that any related expenses for the purchase and the retrofit of the vehicle be appropriated from the Fire Capital Reserve Fund.</w:t>
      </w:r>
    </w:p>
    <w:p w14:paraId="0C257E01" w14:textId="77777777" w:rsidR="0020107D" w:rsidRDefault="0020107D" w:rsidP="0020107D">
      <w:pPr>
        <w:tabs>
          <w:tab w:val="left" w:pos="-1440"/>
        </w:tabs>
        <w:ind w:right="288"/>
        <w:jc w:val="center"/>
      </w:pPr>
      <w:r>
        <w:tab/>
      </w:r>
      <w:r>
        <w:tab/>
      </w:r>
      <w:r>
        <w:tab/>
        <w:t>Adopted</w:t>
      </w:r>
    </w:p>
    <w:p w14:paraId="155F94C1" w14:textId="77777777" w:rsidR="00A56FD2" w:rsidRPr="00E600F5" w:rsidRDefault="00A56FD2" w:rsidP="00867C75">
      <w:pPr>
        <w:widowControl/>
        <w:autoSpaceDE/>
        <w:autoSpaceDN/>
        <w:adjustRightInd/>
        <w:ind w:right="288"/>
        <w:jc w:val="both"/>
        <w:rPr>
          <w:bCs/>
        </w:rPr>
      </w:pPr>
    </w:p>
    <w:p w14:paraId="0EDA5FEC" w14:textId="77777777" w:rsidR="00593B65" w:rsidRDefault="00593B65" w:rsidP="00593B65">
      <w:pPr>
        <w:tabs>
          <w:tab w:val="left" w:pos="-1440"/>
        </w:tabs>
        <w:spacing w:after="120"/>
        <w:ind w:left="2131" w:right="288"/>
        <w:jc w:val="both"/>
        <w:rPr>
          <w:b/>
          <w:bCs/>
          <w:u w:val="single"/>
        </w:rPr>
      </w:pPr>
      <w:r w:rsidRPr="006F3F09">
        <w:rPr>
          <w:b/>
          <w:bCs/>
        </w:rPr>
        <w:t>1</w:t>
      </w:r>
      <w:r>
        <w:rPr>
          <w:b/>
          <w:bCs/>
        </w:rPr>
        <w:t>2</w:t>
      </w:r>
      <w:r w:rsidRPr="006F3F09">
        <w:rPr>
          <w:b/>
          <w:bCs/>
        </w:rPr>
        <w:t>.</w:t>
      </w:r>
      <w:r w:rsidRPr="006F3F09">
        <w:rPr>
          <w:b/>
          <w:bCs/>
        </w:rPr>
        <w:tab/>
      </w:r>
      <w:r>
        <w:rPr>
          <w:b/>
          <w:bCs/>
          <w:u w:val="single"/>
        </w:rPr>
        <w:t>In-Camera</w:t>
      </w:r>
    </w:p>
    <w:p w14:paraId="6A9E8FDD" w14:textId="77777777" w:rsidR="00593B65" w:rsidRDefault="00A56FD2" w:rsidP="00593B65">
      <w:pPr>
        <w:widowControl/>
        <w:autoSpaceDE/>
        <w:autoSpaceDN/>
        <w:adjustRightInd/>
        <w:ind w:left="2131" w:right="288" w:hanging="2131"/>
        <w:contextualSpacing/>
        <w:jc w:val="both"/>
        <w:rPr>
          <w:bCs/>
          <w:lang w:val="en-CA"/>
        </w:rPr>
      </w:pPr>
      <w:r>
        <w:rPr>
          <w:bCs/>
          <w:lang w:val="en-CA"/>
        </w:rPr>
        <w:t>2</w:t>
      </w:r>
      <w:r w:rsidR="0020107D">
        <w:rPr>
          <w:bCs/>
          <w:lang w:val="en-CA"/>
        </w:rPr>
        <w:t>14</w:t>
      </w:r>
      <w:r w:rsidR="00593B65">
        <w:rPr>
          <w:bCs/>
          <w:lang w:val="en-CA"/>
        </w:rPr>
        <w:t>-20/</w:t>
      </w:r>
      <w:r w:rsidR="00867C75">
        <w:rPr>
          <w:bCs/>
          <w:lang w:val="en-CA"/>
        </w:rPr>
        <w:t>1</w:t>
      </w:r>
      <w:r w:rsidR="0020107D">
        <w:rPr>
          <w:bCs/>
          <w:lang w:val="en-CA"/>
        </w:rPr>
        <w:t>2</w:t>
      </w:r>
      <w:r w:rsidR="00593B65">
        <w:rPr>
          <w:bCs/>
          <w:lang w:val="en-CA"/>
        </w:rPr>
        <w:tab/>
      </w:r>
      <w:r w:rsidR="00593B65">
        <w:rPr>
          <w:bCs/>
          <w:lang w:val="en-CA"/>
        </w:rPr>
        <w:tab/>
        <w:t xml:space="preserve">Moved by Councillor </w:t>
      </w:r>
      <w:r w:rsidR="00867C75">
        <w:rPr>
          <w:bCs/>
          <w:lang w:val="en-CA"/>
        </w:rPr>
        <w:t>Sallafranque</w:t>
      </w:r>
      <w:r w:rsidR="00593B65">
        <w:rPr>
          <w:bCs/>
          <w:lang w:val="en-CA"/>
        </w:rPr>
        <w:t xml:space="preserve"> to continue the discussions in-camera, at </w:t>
      </w:r>
      <w:r w:rsidR="0020107D">
        <w:rPr>
          <w:bCs/>
          <w:lang w:val="en-CA"/>
        </w:rPr>
        <w:t>7:45pm</w:t>
      </w:r>
      <w:r w:rsidR="00593B65">
        <w:rPr>
          <w:bCs/>
          <w:lang w:val="en-CA"/>
        </w:rPr>
        <w:t>.</w:t>
      </w:r>
    </w:p>
    <w:p w14:paraId="6001F4CA" w14:textId="77777777" w:rsidR="00593B65" w:rsidRDefault="00593B65" w:rsidP="00593B65">
      <w:pPr>
        <w:widowControl/>
        <w:autoSpaceDE/>
        <w:autoSpaceDN/>
        <w:adjustRightInd/>
        <w:ind w:left="1407" w:right="288" w:firstLine="720"/>
        <w:contextualSpacing/>
        <w:jc w:val="center"/>
        <w:rPr>
          <w:bCs/>
          <w:lang w:val="en-CA"/>
        </w:rPr>
      </w:pPr>
      <w:r>
        <w:rPr>
          <w:bCs/>
          <w:lang w:val="en-CA"/>
        </w:rPr>
        <w:t>Adopted</w:t>
      </w:r>
    </w:p>
    <w:p w14:paraId="4618CB9D" w14:textId="77777777" w:rsidR="00593B65" w:rsidRDefault="00593B65" w:rsidP="00593B65">
      <w:pPr>
        <w:widowControl/>
        <w:autoSpaceDE/>
        <w:autoSpaceDN/>
        <w:adjustRightInd/>
        <w:ind w:right="288"/>
        <w:contextualSpacing/>
        <w:rPr>
          <w:bCs/>
          <w:lang w:val="en-CA"/>
        </w:rPr>
      </w:pPr>
    </w:p>
    <w:p w14:paraId="404824E5" w14:textId="77777777" w:rsidR="00593B65" w:rsidRDefault="00A56FD2" w:rsidP="00056E01">
      <w:pPr>
        <w:widowControl/>
        <w:autoSpaceDE/>
        <w:autoSpaceDN/>
        <w:adjustRightInd/>
        <w:ind w:left="2127" w:right="288" w:hanging="2127"/>
        <w:contextualSpacing/>
        <w:jc w:val="both"/>
        <w:rPr>
          <w:bCs/>
          <w:lang w:val="en-CA"/>
        </w:rPr>
      </w:pPr>
      <w:r>
        <w:rPr>
          <w:bCs/>
          <w:lang w:val="en-CA"/>
        </w:rPr>
        <w:t>2</w:t>
      </w:r>
      <w:r w:rsidR="0020107D">
        <w:rPr>
          <w:bCs/>
          <w:lang w:val="en-CA"/>
        </w:rPr>
        <w:t>15</w:t>
      </w:r>
      <w:r w:rsidR="00593B65">
        <w:rPr>
          <w:bCs/>
          <w:lang w:val="en-CA"/>
        </w:rPr>
        <w:t>-20/</w:t>
      </w:r>
      <w:r w:rsidR="00867C75">
        <w:rPr>
          <w:bCs/>
          <w:lang w:val="en-CA"/>
        </w:rPr>
        <w:t>1</w:t>
      </w:r>
      <w:r w:rsidR="0020107D">
        <w:rPr>
          <w:bCs/>
          <w:lang w:val="en-CA"/>
        </w:rPr>
        <w:t>2</w:t>
      </w:r>
      <w:r w:rsidR="00593B65">
        <w:rPr>
          <w:bCs/>
          <w:lang w:val="en-CA"/>
        </w:rPr>
        <w:tab/>
      </w:r>
      <w:r w:rsidR="00593B65">
        <w:rPr>
          <w:bCs/>
          <w:lang w:val="en-CA"/>
        </w:rPr>
        <w:tab/>
        <w:t xml:space="preserve">Moved by Councillor </w:t>
      </w:r>
      <w:r w:rsidR="00867C75">
        <w:rPr>
          <w:bCs/>
          <w:lang w:val="en-CA"/>
        </w:rPr>
        <w:t>Sallafranque</w:t>
      </w:r>
      <w:r w:rsidR="00593B65">
        <w:rPr>
          <w:bCs/>
          <w:lang w:val="en-CA"/>
        </w:rPr>
        <w:t xml:space="preserve"> to resume the meeting in progress, at </w:t>
      </w:r>
      <w:r w:rsidR="00056E01">
        <w:rPr>
          <w:bCs/>
          <w:lang w:val="en-CA"/>
        </w:rPr>
        <w:t>8:</w:t>
      </w:r>
      <w:r>
        <w:rPr>
          <w:bCs/>
          <w:lang w:val="en-CA"/>
        </w:rPr>
        <w:t>40</w:t>
      </w:r>
      <w:r w:rsidR="00593B65">
        <w:rPr>
          <w:bCs/>
          <w:lang w:val="en-CA"/>
        </w:rPr>
        <w:t>pm.</w:t>
      </w:r>
    </w:p>
    <w:p w14:paraId="2ABC3D62" w14:textId="77777777" w:rsidR="00593B65" w:rsidRDefault="00593B65" w:rsidP="000F102A">
      <w:pPr>
        <w:widowControl/>
        <w:autoSpaceDE/>
        <w:autoSpaceDN/>
        <w:adjustRightInd/>
        <w:ind w:left="2127" w:right="288"/>
        <w:contextualSpacing/>
        <w:jc w:val="center"/>
        <w:rPr>
          <w:bCs/>
          <w:lang w:val="en-CA"/>
        </w:rPr>
      </w:pPr>
      <w:r>
        <w:rPr>
          <w:bCs/>
          <w:lang w:val="en-CA"/>
        </w:rPr>
        <w:t>Adopted</w:t>
      </w:r>
    </w:p>
    <w:p w14:paraId="128BAA6D" w14:textId="77777777" w:rsidR="005F3ED2" w:rsidRDefault="005F3ED2" w:rsidP="00056E01">
      <w:pPr>
        <w:widowControl/>
        <w:autoSpaceDE/>
        <w:autoSpaceDN/>
        <w:adjustRightInd/>
        <w:ind w:right="288"/>
        <w:contextualSpacing/>
        <w:rPr>
          <w:bCs/>
          <w:lang w:val="en-CA"/>
        </w:rPr>
      </w:pPr>
    </w:p>
    <w:p w14:paraId="1315D890" w14:textId="77777777" w:rsidR="00056E01" w:rsidRDefault="00A56FD2" w:rsidP="00056E01">
      <w:pPr>
        <w:widowControl/>
        <w:autoSpaceDE/>
        <w:autoSpaceDN/>
        <w:adjustRightInd/>
        <w:ind w:right="288"/>
        <w:contextualSpacing/>
        <w:rPr>
          <w:bCs/>
          <w:lang w:val="en-CA"/>
        </w:rPr>
      </w:pPr>
      <w:r>
        <w:rPr>
          <w:bCs/>
          <w:lang w:val="en-CA"/>
        </w:rPr>
        <w:t>2</w:t>
      </w:r>
      <w:r w:rsidR="0020107D">
        <w:rPr>
          <w:bCs/>
          <w:lang w:val="en-CA"/>
        </w:rPr>
        <w:t>16</w:t>
      </w:r>
      <w:r w:rsidR="00056E01">
        <w:rPr>
          <w:bCs/>
          <w:lang w:val="en-CA"/>
        </w:rPr>
        <w:t>-20/</w:t>
      </w:r>
      <w:r w:rsidR="00867C75">
        <w:rPr>
          <w:bCs/>
          <w:lang w:val="en-CA"/>
        </w:rPr>
        <w:t>1</w:t>
      </w:r>
      <w:r w:rsidR="0020107D">
        <w:rPr>
          <w:bCs/>
          <w:lang w:val="en-CA"/>
        </w:rPr>
        <w:t>2</w:t>
      </w:r>
      <w:r w:rsidR="00056E01">
        <w:rPr>
          <w:bCs/>
          <w:lang w:val="en-CA"/>
        </w:rPr>
        <w:tab/>
      </w:r>
      <w:r w:rsidR="00056E01">
        <w:rPr>
          <w:bCs/>
          <w:lang w:val="en-CA"/>
        </w:rPr>
        <w:tab/>
      </w:r>
      <w:r w:rsidR="0020107D">
        <w:rPr>
          <w:bCs/>
          <w:i/>
          <w:iCs/>
          <w:u w:val="single"/>
          <w:lang w:val="en-CA"/>
        </w:rPr>
        <w:t>Wage increase – cost-of-living</w:t>
      </w:r>
    </w:p>
    <w:p w14:paraId="4821D24C" w14:textId="77777777" w:rsidR="00A56FD2" w:rsidRDefault="00056E01" w:rsidP="00056E01">
      <w:pPr>
        <w:widowControl/>
        <w:autoSpaceDE/>
        <w:autoSpaceDN/>
        <w:adjustRightInd/>
        <w:ind w:left="2127" w:right="288" w:firstLine="33"/>
        <w:contextualSpacing/>
        <w:jc w:val="both"/>
        <w:rPr>
          <w:bCs/>
          <w:lang w:val="en-CA"/>
        </w:rPr>
      </w:pPr>
      <w:r>
        <w:rPr>
          <w:bCs/>
          <w:lang w:val="en-CA"/>
        </w:rPr>
        <w:t xml:space="preserve">Moved by Councillor </w:t>
      </w:r>
      <w:r w:rsidR="0020107D">
        <w:rPr>
          <w:bCs/>
          <w:lang w:val="en-CA"/>
        </w:rPr>
        <w:t>Sallafranque</w:t>
      </w:r>
      <w:r w:rsidR="00867C75">
        <w:rPr>
          <w:bCs/>
          <w:lang w:val="en-CA"/>
        </w:rPr>
        <w:t xml:space="preserve"> to a</w:t>
      </w:r>
      <w:r w:rsidR="0020107D">
        <w:rPr>
          <w:bCs/>
          <w:lang w:val="en-CA"/>
        </w:rPr>
        <w:t xml:space="preserve">pprove the annual cost of living wage increase of 1% for all employees and Council members, as discussed. </w:t>
      </w:r>
    </w:p>
    <w:p w14:paraId="548D7A1C" w14:textId="77777777" w:rsidR="00867C75" w:rsidRDefault="00867C75" w:rsidP="00A56FD2">
      <w:pPr>
        <w:widowControl/>
        <w:autoSpaceDE/>
        <w:autoSpaceDN/>
        <w:adjustRightInd/>
        <w:ind w:left="1407" w:right="288" w:firstLine="720"/>
        <w:contextualSpacing/>
        <w:jc w:val="center"/>
      </w:pPr>
      <w:r w:rsidRPr="007D0CE8">
        <w:t>Adopted</w:t>
      </w:r>
    </w:p>
    <w:p w14:paraId="52926F78" w14:textId="77777777" w:rsidR="0020107D" w:rsidRDefault="0020107D" w:rsidP="0020107D">
      <w:pPr>
        <w:widowControl/>
        <w:autoSpaceDE/>
        <w:autoSpaceDN/>
        <w:adjustRightInd/>
        <w:ind w:right="288"/>
        <w:contextualSpacing/>
      </w:pPr>
    </w:p>
    <w:p w14:paraId="56CB2CA1" w14:textId="77777777" w:rsidR="0020107D" w:rsidRDefault="0020107D" w:rsidP="0020107D">
      <w:pPr>
        <w:widowControl/>
        <w:autoSpaceDE/>
        <w:autoSpaceDN/>
        <w:adjustRightInd/>
        <w:ind w:right="288"/>
        <w:contextualSpacing/>
      </w:pPr>
      <w:r>
        <w:t>217-20/12</w:t>
      </w:r>
      <w:r>
        <w:tab/>
      </w:r>
      <w:r>
        <w:tab/>
      </w:r>
      <w:r w:rsidRPr="0020107D">
        <w:rPr>
          <w:i/>
          <w:iCs/>
          <w:u w:val="single"/>
        </w:rPr>
        <w:t>Firefighter wages &amp; acting chief stipend</w:t>
      </w:r>
    </w:p>
    <w:p w14:paraId="4B7BF4C1" w14:textId="77777777" w:rsidR="0020107D" w:rsidRDefault="0020107D" w:rsidP="0020107D">
      <w:pPr>
        <w:widowControl/>
        <w:autoSpaceDE/>
        <w:autoSpaceDN/>
        <w:adjustRightInd/>
        <w:ind w:left="2127" w:right="288"/>
        <w:contextualSpacing/>
        <w:jc w:val="both"/>
      </w:pPr>
      <w:r>
        <w:tab/>
        <w:t xml:space="preserve">Moved by </w:t>
      </w:r>
      <w:proofErr w:type="spellStart"/>
      <w:r>
        <w:t>Councillor</w:t>
      </w:r>
      <w:proofErr w:type="spellEnd"/>
      <w:r>
        <w:t xml:space="preserve"> McGuire to increase the firefighter wages to $17/hour, as discussed, and to implement an Acting Chief stipend, for the replacement of the Chief while absent, effective January 1</w:t>
      </w:r>
      <w:r w:rsidRPr="0020107D">
        <w:rPr>
          <w:vertAlign w:val="superscript"/>
        </w:rPr>
        <w:t>st</w:t>
      </w:r>
      <w:r>
        <w:t>, 2021.</w:t>
      </w:r>
    </w:p>
    <w:p w14:paraId="6D6968E7" w14:textId="77777777" w:rsidR="0020107D" w:rsidRDefault="0020107D" w:rsidP="0020107D">
      <w:pPr>
        <w:widowControl/>
        <w:autoSpaceDE/>
        <w:autoSpaceDN/>
        <w:adjustRightInd/>
        <w:ind w:left="2127" w:right="288"/>
        <w:contextualSpacing/>
        <w:jc w:val="center"/>
      </w:pPr>
      <w:r>
        <w:t>Adopted</w:t>
      </w:r>
    </w:p>
    <w:p w14:paraId="7FEA491F" w14:textId="77777777" w:rsidR="0020107D" w:rsidRDefault="0020107D" w:rsidP="0020107D">
      <w:pPr>
        <w:widowControl/>
        <w:autoSpaceDE/>
        <w:autoSpaceDN/>
        <w:adjustRightInd/>
        <w:ind w:right="288"/>
        <w:contextualSpacing/>
      </w:pPr>
    </w:p>
    <w:p w14:paraId="5A0416FB" w14:textId="77777777" w:rsidR="0020107D" w:rsidRDefault="0020107D" w:rsidP="0020107D">
      <w:pPr>
        <w:widowControl/>
        <w:autoSpaceDE/>
        <w:autoSpaceDN/>
        <w:adjustRightInd/>
        <w:ind w:right="288"/>
        <w:contextualSpacing/>
      </w:pPr>
      <w:r>
        <w:t>218-20/12</w:t>
      </w:r>
      <w:r>
        <w:tab/>
      </w:r>
      <w:r>
        <w:tab/>
      </w:r>
      <w:r w:rsidRPr="0020107D">
        <w:rPr>
          <w:i/>
          <w:iCs/>
          <w:u w:val="single"/>
        </w:rPr>
        <w:t>Hiring – Manager Urbanism &amp; Infrastructure</w:t>
      </w:r>
    </w:p>
    <w:p w14:paraId="69F28A9A" w14:textId="2CDB2FE2" w:rsidR="0020107D" w:rsidRDefault="0020107D" w:rsidP="0020107D">
      <w:pPr>
        <w:widowControl/>
        <w:autoSpaceDE/>
        <w:autoSpaceDN/>
        <w:adjustRightInd/>
        <w:ind w:left="2127" w:right="288" w:firstLine="33"/>
        <w:contextualSpacing/>
        <w:jc w:val="both"/>
      </w:pPr>
      <w:r>
        <w:t xml:space="preserve">Moved by </w:t>
      </w:r>
      <w:proofErr w:type="spellStart"/>
      <w:r>
        <w:t>Councillor</w:t>
      </w:r>
      <w:proofErr w:type="spellEnd"/>
      <w:r>
        <w:t xml:space="preserve"> Lair to appoint Terry Lafleur as Manager, Urbanism &amp; Infrastructure to a </w:t>
      </w:r>
      <w:proofErr w:type="gramStart"/>
      <w:r w:rsidR="00FB3D59" w:rsidRPr="00FB3D59">
        <w:rPr>
          <w:highlight w:val="yellow"/>
        </w:rPr>
        <w:t>3 year</w:t>
      </w:r>
      <w:proofErr w:type="gramEnd"/>
      <w:r w:rsidR="00FB3D59" w:rsidRPr="00FB3D59">
        <w:rPr>
          <w:highlight w:val="yellow"/>
        </w:rPr>
        <w:t xml:space="preserve"> renewable</w:t>
      </w:r>
      <w:r w:rsidR="00FB3D59">
        <w:t xml:space="preserve"> </w:t>
      </w:r>
      <w:r>
        <w:t>contract, with the conditions discussed; and to authorize the Director General and the Mayor to sign the employment contract.</w:t>
      </w:r>
    </w:p>
    <w:p w14:paraId="18BC139C" w14:textId="77777777" w:rsidR="0020107D" w:rsidRDefault="0020107D" w:rsidP="0020107D">
      <w:pPr>
        <w:widowControl/>
        <w:autoSpaceDE/>
        <w:autoSpaceDN/>
        <w:adjustRightInd/>
        <w:ind w:left="2127" w:right="288" w:firstLine="33"/>
        <w:contextualSpacing/>
        <w:jc w:val="center"/>
      </w:pPr>
      <w:r>
        <w:t>Adopted</w:t>
      </w:r>
    </w:p>
    <w:p w14:paraId="0248FD1A" w14:textId="77777777" w:rsidR="0020107D" w:rsidRDefault="0020107D" w:rsidP="0020107D">
      <w:pPr>
        <w:widowControl/>
        <w:autoSpaceDE/>
        <w:autoSpaceDN/>
        <w:adjustRightInd/>
        <w:ind w:right="288"/>
        <w:contextualSpacing/>
      </w:pPr>
    </w:p>
    <w:p w14:paraId="45226F1D" w14:textId="77777777" w:rsidR="0020107D" w:rsidRDefault="0020107D" w:rsidP="0020107D">
      <w:pPr>
        <w:widowControl/>
        <w:autoSpaceDE/>
        <w:autoSpaceDN/>
        <w:adjustRightInd/>
        <w:ind w:right="288"/>
        <w:contextualSpacing/>
        <w:rPr>
          <w:bCs/>
          <w:lang w:val="en-CA"/>
        </w:rPr>
      </w:pPr>
      <w:r>
        <w:lastRenderedPageBreak/>
        <w:t>219-20/12</w:t>
      </w:r>
      <w:r>
        <w:tab/>
      </w:r>
      <w:r>
        <w:tab/>
      </w:r>
      <w:r w:rsidRPr="00056E01">
        <w:rPr>
          <w:bCs/>
          <w:i/>
          <w:iCs/>
          <w:u w:val="single"/>
          <w:lang w:val="en-CA"/>
        </w:rPr>
        <w:t xml:space="preserve">Municipal Inspector </w:t>
      </w:r>
      <w:r>
        <w:rPr>
          <w:bCs/>
          <w:i/>
          <w:iCs/>
          <w:u w:val="single"/>
          <w:lang w:val="en-CA"/>
        </w:rPr>
        <w:t>interview committee</w:t>
      </w:r>
    </w:p>
    <w:p w14:paraId="550D8CDE" w14:textId="77777777" w:rsidR="00873D89" w:rsidRDefault="00873D89" w:rsidP="00873D89">
      <w:pPr>
        <w:widowControl/>
        <w:autoSpaceDE/>
        <w:autoSpaceDN/>
        <w:adjustRightInd/>
        <w:ind w:left="3600" w:right="288" w:hanging="1440"/>
        <w:contextualSpacing/>
        <w:jc w:val="both"/>
      </w:pPr>
      <w:r>
        <w:t xml:space="preserve">WHEREAS </w:t>
      </w:r>
      <w:r>
        <w:tab/>
        <w:t>the Mayor has exercised his right to refuse to sign, seal and execute resolution 203-20/11 of November 3</w:t>
      </w:r>
      <w:r w:rsidRPr="00873D89">
        <w:rPr>
          <w:vertAlign w:val="superscript"/>
        </w:rPr>
        <w:t>rd</w:t>
      </w:r>
      <w:r>
        <w:t>, 2020, in accordance with article 142 of the Municipal Code;</w:t>
      </w:r>
    </w:p>
    <w:p w14:paraId="03E20F9F" w14:textId="77777777" w:rsidR="00873D89" w:rsidRDefault="00873D89" w:rsidP="00873D89">
      <w:pPr>
        <w:widowControl/>
        <w:autoSpaceDE/>
        <w:autoSpaceDN/>
        <w:adjustRightInd/>
        <w:ind w:left="3600" w:right="288" w:hanging="1440"/>
        <w:contextualSpacing/>
        <w:jc w:val="both"/>
      </w:pPr>
      <w:r>
        <w:t xml:space="preserve">WHEREAS </w:t>
      </w:r>
      <w:r>
        <w:tab/>
        <w:t>according to this same article</w:t>
      </w:r>
      <w:r w:rsidR="00C67236">
        <w:t xml:space="preserve"> 142</w:t>
      </w:r>
      <w:r>
        <w:t>, the resolution must be, at the next regular meeting, submitted for reconsideration by the Council;</w:t>
      </w:r>
    </w:p>
    <w:p w14:paraId="127DFA9D" w14:textId="77777777" w:rsidR="00E600F5" w:rsidRDefault="00E600F5" w:rsidP="00873D89">
      <w:pPr>
        <w:widowControl/>
        <w:autoSpaceDE/>
        <w:autoSpaceDN/>
        <w:adjustRightInd/>
        <w:ind w:left="2160" w:right="288"/>
        <w:contextualSpacing/>
        <w:jc w:val="both"/>
      </w:pPr>
    </w:p>
    <w:p w14:paraId="06042730" w14:textId="77777777" w:rsidR="00873D89" w:rsidRDefault="00873D89" w:rsidP="00873D89">
      <w:pPr>
        <w:widowControl/>
        <w:autoSpaceDE/>
        <w:autoSpaceDN/>
        <w:adjustRightInd/>
        <w:ind w:left="2160" w:right="288"/>
        <w:contextualSpacing/>
        <w:jc w:val="both"/>
      </w:pPr>
      <w:r>
        <w:t>THERFORE IT IS</w:t>
      </w:r>
    </w:p>
    <w:p w14:paraId="68602138" w14:textId="77777777" w:rsidR="0020107D" w:rsidRDefault="0020107D" w:rsidP="0020107D">
      <w:pPr>
        <w:widowControl/>
        <w:autoSpaceDE/>
        <w:autoSpaceDN/>
        <w:adjustRightInd/>
        <w:ind w:left="2127" w:right="288" w:firstLine="33"/>
        <w:contextualSpacing/>
        <w:jc w:val="both"/>
        <w:rPr>
          <w:bCs/>
          <w:lang w:val="en-CA"/>
        </w:rPr>
      </w:pPr>
      <w:r>
        <w:rPr>
          <w:bCs/>
          <w:lang w:val="en-CA"/>
        </w:rPr>
        <w:t>Moved by Councillor McGuire to appoint Pat Montgomery and Mariette Sallafranque as members of the next interview panel for the position of municipal inspector, along with representation from Chichester and the Director General.</w:t>
      </w:r>
    </w:p>
    <w:p w14:paraId="4AE757CE" w14:textId="77777777" w:rsidR="0020107D" w:rsidRDefault="00873D89" w:rsidP="00873D89">
      <w:pPr>
        <w:widowControl/>
        <w:autoSpaceDE/>
        <w:autoSpaceDN/>
        <w:adjustRightInd/>
        <w:ind w:right="288"/>
        <w:contextualSpacing/>
      </w:pPr>
      <w:r>
        <w:tab/>
      </w:r>
      <w:r>
        <w:tab/>
      </w:r>
      <w:r>
        <w:tab/>
      </w:r>
      <w:r>
        <w:tab/>
      </w:r>
      <w:r>
        <w:tab/>
        <w:t>FOR:</w:t>
      </w:r>
      <w:r>
        <w:tab/>
      </w:r>
      <w:r>
        <w:tab/>
      </w:r>
      <w:r>
        <w:tab/>
      </w:r>
      <w:r>
        <w:tab/>
      </w:r>
      <w:r>
        <w:tab/>
        <w:t>AGAINST:</w:t>
      </w:r>
    </w:p>
    <w:p w14:paraId="28205A58" w14:textId="77777777" w:rsidR="00873D89" w:rsidRDefault="00873D89" w:rsidP="00873D89">
      <w:pPr>
        <w:widowControl/>
        <w:autoSpaceDE/>
        <w:autoSpaceDN/>
        <w:adjustRightInd/>
        <w:ind w:right="288"/>
        <w:contextualSpacing/>
      </w:pPr>
      <w:r>
        <w:tab/>
      </w:r>
      <w:r>
        <w:tab/>
      </w:r>
      <w:r>
        <w:tab/>
      </w:r>
      <w:r>
        <w:tab/>
      </w:r>
      <w:r>
        <w:tab/>
        <w:t>Nancy McGuire</w:t>
      </w:r>
      <w:r>
        <w:tab/>
      </w:r>
      <w:r>
        <w:tab/>
      </w:r>
      <w:r>
        <w:tab/>
        <w:t>Roger Lavoie</w:t>
      </w:r>
    </w:p>
    <w:p w14:paraId="7C36BA02" w14:textId="77777777" w:rsidR="00873D89" w:rsidRPr="00E600F5" w:rsidRDefault="00873D89" w:rsidP="00873D89">
      <w:pPr>
        <w:widowControl/>
        <w:autoSpaceDE/>
        <w:autoSpaceDN/>
        <w:adjustRightInd/>
        <w:ind w:right="288"/>
        <w:contextualSpacing/>
        <w:rPr>
          <w:lang w:val="fr-CA"/>
        </w:rPr>
      </w:pPr>
      <w:r>
        <w:tab/>
      </w:r>
      <w:r>
        <w:tab/>
      </w:r>
      <w:r>
        <w:tab/>
      </w:r>
      <w:r>
        <w:tab/>
      </w:r>
      <w:r>
        <w:tab/>
      </w:r>
      <w:r w:rsidRPr="00E600F5">
        <w:rPr>
          <w:lang w:val="fr-CA"/>
        </w:rPr>
        <w:t>Pat Tallon</w:t>
      </w:r>
    </w:p>
    <w:p w14:paraId="5A8AC8F9" w14:textId="77777777" w:rsidR="00873D89" w:rsidRPr="00E600F5" w:rsidRDefault="00873D89" w:rsidP="00873D89">
      <w:pPr>
        <w:widowControl/>
        <w:autoSpaceDE/>
        <w:autoSpaceDN/>
        <w:adjustRightInd/>
        <w:ind w:right="288"/>
        <w:contextualSpacing/>
        <w:rPr>
          <w:lang w:val="fr-CA"/>
        </w:rPr>
      </w:pPr>
      <w:r w:rsidRPr="00E600F5">
        <w:rPr>
          <w:lang w:val="fr-CA"/>
        </w:rPr>
        <w:tab/>
      </w:r>
      <w:r w:rsidRPr="00E600F5">
        <w:rPr>
          <w:lang w:val="fr-CA"/>
        </w:rPr>
        <w:tab/>
      </w:r>
      <w:r w:rsidRPr="00E600F5">
        <w:rPr>
          <w:lang w:val="fr-CA"/>
        </w:rPr>
        <w:tab/>
      </w:r>
      <w:r w:rsidRPr="00E600F5">
        <w:rPr>
          <w:lang w:val="fr-CA"/>
        </w:rPr>
        <w:tab/>
      </w:r>
      <w:r w:rsidRPr="00E600F5">
        <w:rPr>
          <w:lang w:val="fr-CA"/>
        </w:rPr>
        <w:tab/>
        <w:t>Louis Lair</w:t>
      </w:r>
    </w:p>
    <w:p w14:paraId="194CE82E" w14:textId="77777777" w:rsidR="00873D89" w:rsidRPr="00E600F5" w:rsidRDefault="00873D89" w:rsidP="00873D89">
      <w:pPr>
        <w:widowControl/>
        <w:autoSpaceDE/>
        <w:autoSpaceDN/>
        <w:adjustRightInd/>
        <w:ind w:right="288"/>
        <w:contextualSpacing/>
        <w:rPr>
          <w:lang w:val="fr-CA"/>
        </w:rPr>
      </w:pPr>
      <w:r w:rsidRPr="00E600F5">
        <w:rPr>
          <w:lang w:val="fr-CA"/>
        </w:rPr>
        <w:tab/>
      </w:r>
      <w:r w:rsidRPr="00E600F5">
        <w:rPr>
          <w:lang w:val="fr-CA"/>
        </w:rPr>
        <w:tab/>
      </w:r>
      <w:r w:rsidRPr="00E600F5">
        <w:rPr>
          <w:lang w:val="fr-CA"/>
        </w:rPr>
        <w:tab/>
      </w:r>
      <w:r w:rsidRPr="00E600F5">
        <w:rPr>
          <w:lang w:val="fr-CA"/>
        </w:rPr>
        <w:tab/>
      </w:r>
      <w:r w:rsidRPr="00E600F5">
        <w:rPr>
          <w:lang w:val="fr-CA"/>
        </w:rPr>
        <w:tab/>
        <w:t>Mariette Sallafranque</w:t>
      </w:r>
    </w:p>
    <w:p w14:paraId="3673D985" w14:textId="77777777" w:rsidR="00873D89" w:rsidRPr="00AC3CFC" w:rsidRDefault="00873D89" w:rsidP="00873D89">
      <w:pPr>
        <w:widowControl/>
        <w:autoSpaceDE/>
        <w:autoSpaceDN/>
        <w:adjustRightInd/>
        <w:ind w:right="288"/>
        <w:contextualSpacing/>
      </w:pPr>
      <w:r w:rsidRPr="00E600F5">
        <w:rPr>
          <w:lang w:val="fr-CA"/>
        </w:rPr>
        <w:tab/>
      </w:r>
      <w:r w:rsidRPr="00E600F5">
        <w:rPr>
          <w:lang w:val="fr-CA"/>
        </w:rPr>
        <w:tab/>
      </w:r>
      <w:r w:rsidRPr="00E600F5">
        <w:rPr>
          <w:lang w:val="fr-CA"/>
        </w:rPr>
        <w:tab/>
      </w:r>
      <w:r w:rsidRPr="00E600F5">
        <w:rPr>
          <w:lang w:val="fr-CA"/>
        </w:rPr>
        <w:tab/>
      </w:r>
      <w:r w:rsidRPr="00E600F5">
        <w:rPr>
          <w:lang w:val="fr-CA"/>
        </w:rPr>
        <w:tab/>
      </w:r>
      <w:r w:rsidRPr="00AC3CFC">
        <w:t>Pat Montgomery</w:t>
      </w:r>
    </w:p>
    <w:p w14:paraId="156C8E9F" w14:textId="77777777" w:rsidR="00873D89" w:rsidRPr="00AC3CFC" w:rsidRDefault="00873D89" w:rsidP="00873D89">
      <w:pPr>
        <w:widowControl/>
        <w:autoSpaceDE/>
        <w:autoSpaceDN/>
        <w:adjustRightInd/>
        <w:ind w:left="1440" w:right="288" w:firstLine="720"/>
        <w:contextualSpacing/>
        <w:jc w:val="center"/>
      </w:pPr>
      <w:r w:rsidRPr="00AC3CFC">
        <w:t>Adopted</w:t>
      </w:r>
    </w:p>
    <w:p w14:paraId="00A8324C" w14:textId="77777777" w:rsidR="00873D89" w:rsidRPr="00AC3CFC" w:rsidRDefault="00873D89" w:rsidP="0020107D">
      <w:pPr>
        <w:widowControl/>
        <w:autoSpaceDE/>
        <w:autoSpaceDN/>
        <w:adjustRightInd/>
        <w:ind w:right="288"/>
        <w:contextualSpacing/>
      </w:pPr>
    </w:p>
    <w:p w14:paraId="4F9E3A7E" w14:textId="77777777" w:rsidR="0020107D" w:rsidRPr="00AC3CFC" w:rsidRDefault="0020107D" w:rsidP="0020107D">
      <w:pPr>
        <w:widowControl/>
        <w:autoSpaceDE/>
        <w:autoSpaceDN/>
        <w:adjustRightInd/>
        <w:ind w:right="288"/>
        <w:contextualSpacing/>
      </w:pPr>
    </w:p>
    <w:p w14:paraId="0436C60D"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44588A3C" w14:textId="77777777" w:rsidR="00FA4952" w:rsidRDefault="00FA4952" w:rsidP="00844C23">
      <w:pPr>
        <w:spacing w:after="120"/>
        <w:ind w:left="2127" w:right="288"/>
        <w:jc w:val="both"/>
        <w:rPr>
          <w:lang w:val="en-GB"/>
        </w:rPr>
      </w:pPr>
      <w:r w:rsidRPr="00612353">
        <w:rPr>
          <w:lang w:val="en-GB"/>
        </w:rPr>
        <w:t xml:space="preserve">The next meeting will be held </w:t>
      </w:r>
      <w:r w:rsidR="0020107D">
        <w:rPr>
          <w:lang w:val="en-GB"/>
        </w:rPr>
        <w:t>January 12</w:t>
      </w:r>
      <w:r w:rsidR="0020107D" w:rsidRPr="0020107D">
        <w:rPr>
          <w:vertAlign w:val="superscript"/>
          <w:lang w:val="en-GB"/>
        </w:rPr>
        <w:t>th</w:t>
      </w:r>
      <w:r w:rsidR="0020107D">
        <w:rPr>
          <w:lang w:val="en-GB"/>
        </w:rPr>
        <w:t>, 2021</w:t>
      </w:r>
      <w:r w:rsidRPr="00612353">
        <w:rPr>
          <w:lang w:val="en-GB"/>
        </w:rPr>
        <w:t xml:space="preserve"> at 7:</w:t>
      </w:r>
      <w:r w:rsidR="003E37BC" w:rsidRPr="00612353">
        <w:rPr>
          <w:lang w:val="en-GB"/>
        </w:rPr>
        <w:t>00 p.m. at the Municipal O</w:t>
      </w:r>
      <w:r w:rsidR="00077893" w:rsidRPr="00612353">
        <w:rPr>
          <w:lang w:val="en-GB"/>
        </w:rPr>
        <w:t>ffice.</w:t>
      </w:r>
    </w:p>
    <w:p w14:paraId="13BBEB67" w14:textId="77777777" w:rsidR="0020107D" w:rsidRPr="00612353" w:rsidRDefault="0020107D" w:rsidP="00844C23">
      <w:pPr>
        <w:spacing w:after="120"/>
        <w:ind w:left="2127" w:right="288"/>
        <w:jc w:val="both"/>
        <w:rPr>
          <w:lang w:val="en-GB"/>
        </w:rPr>
      </w:pPr>
      <w:r>
        <w:rPr>
          <w:lang w:val="en-GB"/>
        </w:rPr>
        <w:t>The Special meeting for Adoption of the 2021 Budget will be held on December 9</w:t>
      </w:r>
      <w:r w:rsidRPr="0020107D">
        <w:rPr>
          <w:vertAlign w:val="superscript"/>
          <w:lang w:val="en-GB"/>
        </w:rPr>
        <w:t>th</w:t>
      </w:r>
      <w:r>
        <w:rPr>
          <w:lang w:val="en-GB"/>
        </w:rPr>
        <w:t>, 2020 at 7:00 p.m. at the Municipal Office.</w:t>
      </w:r>
    </w:p>
    <w:p w14:paraId="2B428C76" w14:textId="77777777" w:rsidR="00CC1BBC" w:rsidRDefault="00CC1BBC" w:rsidP="00844C23">
      <w:pPr>
        <w:tabs>
          <w:tab w:val="left" w:pos="-1440"/>
        </w:tabs>
        <w:spacing w:after="120"/>
        <w:ind w:left="2127" w:right="288"/>
        <w:jc w:val="both"/>
        <w:rPr>
          <w:b/>
          <w:bCs/>
          <w:lang w:val="en-GB"/>
        </w:rPr>
      </w:pPr>
    </w:p>
    <w:p w14:paraId="33134DA1"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0695ED43" w14:textId="77777777" w:rsidR="00FA4952" w:rsidRPr="00612353" w:rsidRDefault="00A56FD2" w:rsidP="00CC1BBC">
      <w:pPr>
        <w:pStyle w:val="NoSpacing"/>
        <w:ind w:left="2127" w:right="288" w:hanging="2127"/>
        <w:jc w:val="both"/>
        <w:rPr>
          <w:lang w:val="en-GB"/>
        </w:rPr>
      </w:pPr>
      <w:r>
        <w:rPr>
          <w:lang w:val="en-GB"/>
        </w:rPr>
        <w:t>2</w:t>
      </w:r>
      <w:r w:rsidR="00873D89">
        <w:rPr>
          <w:lang w:val="en-GB"/>
        </w:rPr>
        <w:t>20</w:t>
      </w:r>
      <w:r w:rsidR="00E4482F">
        <w:rPr>
          <w:lang w:val="en-GB"/>
        </w:rPr>
        <w:t>-20/</w:t>
      </w:r>
      <w:r w:rsidR="00867C75">
        <w:rPr>
          <w:lang w:val="en-GB"/>
        </w:rPr>
        <w:t>1</w:t>
      </w:r>
      <w:r w:rsidR="00873D89">
        <w:rPr>
          <w:lang w:val="en-GB"/>
        </w:rPr>
        <w:t>2</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Pr>
          <w:lang w:val="en-GB"/>
        </w:rPr>
        <w:t>Lavoi</w:t>
      </w:r>
      <w:r w:rsidR="00867C75">
        <w:rPr>
          <w:lang w:val="en-GB"/>
        </w:rPr>
        <w:t>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867C75">
        <w:rPr>
          <w:lang w:val="en-GB"/>
        </w:rPr>
        <w:t>8</w:t>
      </w:r>
      <w:r w:rsidR="00A418F9">
        <w:rPr>
          <w:lang w:val="en-GB"/>
        </w:rPr>
        <w:t>:</w:t>
      </w:r>
      <w:r w:rsidR="00873D89">
        <w:rPr>
          <w:lang w:val="en-GB"/>
        </w:rPr>
        <w:t>30</w:t>
      </w:r>
      <w:r w:rsidR="00A418F9">
        <w:rPr>
          <w:lang w:val="en-GB"/>
        </w:rPr>
        <w:t>pm</w:t>
      </w:r>
      <w:r w:rsidR="00056E01">
        <w:rPr>
          <w:lang w:val="en-GB"/>
        </w:rPr>
        <w:t>.</w:t>
      </w:r>
    </w:p>
    <w:p w14:paraId="40BBD9AA" w14:textId="77777777" w:rsidR="003C72E2" w:rsidRPr="00703440" w:rsidRDefault="00E259C7" w:rsidP="00703440">
      <w:pPr>
        <w:ind w:left="2127" w:right="288" w:firstLine="2976"/>
        <w:rPr>
          <w:i/>
          <w:lang w:val="en-GB"/>
        </w:rPr>
      </w:pPr>
      <w:r>
        <w:rPr>
          <w:lang w:val="en-GB"/>
        </w:rPr>
        <w:t>Adopted</w:t>
      </w:r>
    </w:p>
    <w:p w14:paraId="019A1CB0" w14:textId="77777777" w:rsidR="00377082" w:rsidRDefault="00377082" w:rsidP="003C72E2">
      <w:pPr>
        <w:spacing w:after="120"/>
        <w:ind w:left="720" w:right="288"/>
        <w:jc w:val="both"/>
      </w:pPr>
    </w:p>
    <w:p w14:paraId="104B3BD2" w14:textId="77777777" w:rsidR="00B16F64" w:rsidRDefault="00B16F64" w:rsidP="003C72E2">
      <w:pPr>
        <w:spacing w:after="120"/>
        <w:ind w:left="720" w:right="288"/>
        <w:jc w:val="both"/>
      </w:pPr>
    </w:p>
    <w:p w14:paraId="31429D64" w14:textId="77777777" w:rsidR="00377082" w:rsidRPr="007A5904" w:rsidRDefault="00377082" w:rsidP="003C72E2">
      <w:pPr>
        <w:spacing w:after="120"/>
        <w:ind w:left="720" w:right="288"/>
        <w:jc w:val="both"/>
      </w:pPr>
    </w:p>
    <w:p w14:paraId="639CC9D9"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10F87B17"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2796D6B5"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60B79DD1" w14:textId="77777777" w:rsidR="003C72E2" w:rsidRPr="00447DE9" w:rsidRDefault="003C72E2" w:rsidP="003C72E2">
      <w:pPr>
        <w:spacing w:after="120"/>
        <w:ind w:left="720" w:right="288" w:firstLine="708"/>
        <w:jc w:val="center"/>
        <w:rPr>
          <w:i/>
          <w:sz w:val="20"/>
          <w:szCs w:val="20"/>
        </w:rPr>
      </w:pPr>
    </w:p>
    <w:p w14:paraId="7F2E4060"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83317" w14:textId="77777777" w:rsidR="00C82662" w:rsidRDefault="00C82662" w:rsidP="002B5609">
      <w:r>
        <w:separator/>
      </w:r>
    </w:p>
  </w:endnote>
  <w:endnote w:type="continuationSeparator" w:id="0">
    <w:p w14:paraId="2BD75A63" w14:textId="77777777" w:rsidR="00C82662" w:rsidRDefault="00C82662"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BF35" w14:textId="77777777" w:rsidR="0089613E" w:rsidRDefault="00896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D4C0" w14:textId="77777777" w:rsidR="0089613E" w:rsidRDefault="0089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30B2" w14:textId="77777777" w:rsidR="0089613E" w:rsidRDefault="0089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7ADD" w14:textId="77777777" w:rsidR="00C82662" w:rsidRDefault="00C82662" w:rsidP="002B5609">
      <w:r>
        <w:separator/>
      </w:r>
    </w:p>
  </w:footnote>
  <w:footnote w:type="continuationSeparator" w:id="0">
    <w:p w14:paraId="090E7C32" w14:textId="77777777" w:rsidR="00C82662" w:rsidRDefault="00C82662"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F2FE" w14:textId="77777777" w:rsidR="0089613E" w:rsidRDefault="008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8855" w14:textId="77777777" w:rsidR="0089613E" w:rsidRDefault="00896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1464" w14:textId="77777777" w:rsidR="0089613E" w:rsidRDefault="00896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F014245"/>
    <w:multiLevelType w:val="hybridMultilevel"/>
    <w:tmpl w:val="9CCA7640"/>
    <w:lvl w:ilvl="0" w:tplc="255825C6">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806820"/>
    <w:multiLevelType w:val="hybridMultilevel"/>
    <w:tmpl w:val="8EF27798"/>
    <w:lvl w:ilvl="0" w:tplc="66041380">
      <w:start w:val="7"/>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0329A3"/>
    <w:multiLevelType w:val="hybridMultilevel"/>
    <w:tmpl w:val="20E67CB8"/>
    <w:lvl w:ilvl="0" w:tplc="07AEDAF2">
      <w:start w:val="10"/>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15884"/>
    <w:multiLevelType w:val="hybridMultilevel"/>
    <w:tmpl w:val="A20657F2"/>
    <w:lvl w:ilvl="0" w:tplc="4CD04BF6">
      <w:start w:val="119"/>
      <w:numFmt w:val="bullet"/>
      <w:lvlText w:val="-"/>
      <w:lvlJc w:val="left"/>
      <w:pPr>
        <w:ind w:left="2521" w:hanging="360"/>
      </w:pPr>
      <w:rPr>
        <w:rFonts w:ascii="Times New Roman" w:eastAsiaTheme="minorEastAsia" w:hAnsi="Times New Roman" w:cs="Times New Roman" w:hint="default"/>
      </w:rPr>
    </w:lvl>
    <w:lvl w:ilvl="1" w:tplc="04090003">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8" w15:restartNumberingAfterBreak="0">
    <w:nsid w:val="2AFB2933"/>
    <w:multiLevelType w:val="hybridMultilevel"/>
    <w:tmpl w:val="336AD734"/>
    <w:lvl w:ilvl="0" w:tplc="BDE6B92A">
      <w:start w:val="1"/>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3AF61C80"/>
    <w:multiLevelType w:val="hybridMultilevel"/>
    <w:tmpl w:val="524C9CCE"/>
    <w:lvl w:ilvl="0" w:tplc="B186174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7A1DD6"/>
    <w:multiLevelType w:val="hybridMultilevel"/>
    <w:tmpl w:val="336AD734"/>
    <w:lvl w:ilvl="0" w:tplc="BDE6B92A">
      <w:start w:val="1"/>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DD48E6"/>
    <w:multiLevelType w:val="hybridMultilevel"/>
    <w:tmpl w:val="09881CDC"/>
    <w:lvl w:ilvl="0" w:tplc="B36CC1EC">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63EA4786"/>
    <w:multiLevelType w:val="hybridMultilevel"/>
    <w:tmpl w:val="4B7E983E"/>
    <w:lvl w:ilvl="0" w:tplc="D77C484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20"/>
  </w:num>
  <w:num w:numId="4">
    <w:abstractNumId w:val="6"/>
  </w:num>
  <w:num w:numId="5">
    <w:abstractNumId w:val="13"/>
  </w:num>
  <w:num w:numId="6">
    <w:abstractNumId w:val="14"/>
  </w:num>
  <w:num w:numId="7">
    <w:abstractNumId w:val="15"/>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2"/>
  </w:num>
  <w:num w:numId="13">
    <w:abstractNumId w:val="4"/>
  </w:num>
  <w:num w:numId="14">
    <w:abstractNumId w:val="10"/>
  </w:num>
  <w:num w:numId="15">
    <w:abstractNumId w:val="3"/>
  </w:num>
  <w:num w:numId="16">
    <w:abstractNumId w:val="5"/>
  </w:num>
  <w:num w:numId="17">
    <w:abstractNumId w:val="8"/>
  </w:num>
  <w:num w:numId="18">
    <w:abstractNumId w:val="11"/>
  </w:num>
  <w:num w:numId="19">
    <w:abstractNumId w:val="17"/>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50C6"/>
    <w:rsid w:val="0001603E"/>
    <w:rsid w:val="00017D57"/>
    <w:rsid w:val="0002525F"/>
    <w:rsid w:val="00025F5E"/>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56E01"/>
    <w:rsid w:val="00062263"/>
    <w:rsid w:val="00064DFD"/>
    <w:rsid w:val="00065691"/>
    <w:rsid w:val="000671E9"/>
    <w:rsid w:val="00071219"/>
    <w:rsid w:val="00071993"/>
    <w:rsid w:val="00076FC3"/>
    <w:rsid w:val="00077893"/>
    <w:rsid w:val="00077B90"/>
    <w:rsid w:val="0008127A"/>
    <w:rsid w:val="00082935"/>
    <w:rsid w:val="00082D7F"/>
    <w:rsid w:val="00084232"/>
    <w:rsid w:val="00085C42"/>
    <w:rsid w:val="00086CCE"/>
    <w:rsid w:val="00087F4E"/>
    <w:rsid w:val="00087F86"/>
    <w:rsid w:val="00087FC2"/>
    <w:rsid w:val="000925EE"/>
    <w:rsid w:val="000A2A60"/>
    <w:rsid w:val="000A2BFD"/>
    <w:rsid w:val="000A3914"/>
    <w:rsid w:val="000A4EC7"/>
    <w:rsid w:val="000A51AD"/>
    <w:rsid w:val="000A6B7E"/>
    <w:rsid w:val="000A795E"/>
    <w:rsid w:val="000B234D"/>
    <w:rsid w:val="000B2E0A"/>
    <w:rsid w:val="000B3EDE"/>
    <w:rsid w:val="000B5CED"/>
    <w:rsid w:val="000B6712"/>
    <w:rsid w:val="000C0303"/>
    <w:rsid w:val="000C2A14"/>
    <w:rsid w:val="000C4BF0"/>
    <w:rsid w:val="000C6B05"/>
    <w:rsid w:val="000C78D1"/>
    <w:rsid w:val="000D0158"/>
    <w:rsid w:val="000D0B05"/>
    <w:rsid w:val="000D1546"/>
    <w:rsid w:val="000D287B"/>
    <w:rsid w:val="000D2978"/>
    <w:rsid w:val="000D390C"/>
    <w:rsid w:val="000D3ABA"/>
    <w:rsid w:val="000D4C8E"/>
    <w:rsid w:val="000D51AD"/>
    <w:rsid w:val="000D63E2"/>
    <w:rsid w:val="000E1E43"/>
    <w:rsid w:val="000E4F27"/>
    <w:rsid w:val="000E6574"/>
    <w:rsid w:val="000F102A"/>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4FB"/>
    <w:rsid w:val="00127568"/>
    <w:rsid w:val="00133853"/>
    <w:rsid w:val="00134D18"/>
    <w:rsid w:val="00136BB8"/>
    <w:rsid w:val="00137FD1"/>
    <w:rsid w:val="001410ED"/>
    <w:rsid w:val="00141624"/>
    <w:rsid w:val="00141A20"/>
    <w:rsid w:val="00141B58"/>
    <w:rsid w:val="0014265E"/>
    <w:rsid w:val="00152DC6"/>
    <w:rsid w:val="00153EEE"/>
    <w:rsid w:val="0015476A"/>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94A20"/>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1C65"/>
    <w:rsid w:val="001F3462"/>
    <w:rsid w:val="001F5600"/>
    <w:rsid w:val="001F6989"/>
    <w:rsid w:val="0020107D"/>
    <w:rsid w:val="00201527"/>
    <w:rsid w:val="0020155F"/>
    <w:rsid w:val="00201F74"/>
    <w:rsid w:val="00207628"/>
    <w:rsid w:val="002112CD"/>
    <w:rsid w:val="002115F7"/>
    <w:rsid w:val="0021254D"/>
    <w:rsid w:val="0021293E"/>
    <w:rsid w:val="00216174"/>
    <w:rsid w:val="00217A8D"/>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51487"/>
    <w:rsid w:val="00251A82"/>
    <w:rsid w:val="00255C78"/>
    <w:rsid w:val="002602A8"/>
    <w:rsid w:val="0026337C"/>
    <w:rsid w:val="00265BAA"/>
    <w:rsid w:val="0027134E"/>
    <w:rsid w:val="002717B3"/>
    <w:rsid w:val="00276C61"/>
    <w:rsid w:val="00277AC3"/>
    <w:rsid w:val="00282589"/>
    <w:rsid w:val="00283FC1"/>
    <w:rsid w:val="00286468"/>
    <w:rsid w:val="00287CE1"/>
    <w:rsid w:val="00292A88"/>
    <w:rsid w:val="002934BB"/>
    <w:rsid w:val="002A2EC2"/>
    <w:rsid w:val="002B07F0"/>
    <w:rsid w:val="002B08CB"/>
    <w:rsid w:val="002B0EB5"/>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387B"/>
    <w:rsid w:val="00307AD6"/>
    <w:rsid w:val="00310170"/>
    <w:rsid w:val="00311377"/>
    <w:rsid w:val="003131D8"/>
    <w:rsid w:val="00315EF8"/>
    <w:rsid w:val="00317865"/>
    <w:rsid w:val="0032090C"/>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37CD"/>
    <w:rsid w:val="003A6E9B"/>
    <w:rsid w:val="003B24A0"/>
    <w:rsid w:val="003B4810"/>
    <w:rsid w:val="003B61C6"/>
    <w:rsid w:val="003C2FC8"/>
    <w:rsid w:val="003C322F"/>
    <w:rsid w:val="003C5939"/>
    <w:rsid w:val="003C61A2"/>
    <w:rsid w:val="003C72E2"/>
    <w:rsid w:val="003C7D94"/>
    <w:rsid w:val="003D6EA6"/>
    <w:rsid w:val="003E03F3"/>
    <w:rsid w:val="003E0550"/>
    <w:rsid w:val="003E18E5"/>
    <w:rsid w:val="003E3582"/>
    <w:rsid w:val="003E37BC"/>
    <w:rsid w:val="003E4C1C"/>
    <w:rsid w:val="003E7147"/>
    <w:rsid w:val="003E76E4"/>
    <w:rsid w:val="003F0F74"/>
    <w:rsid w:val="003F213D"/>
    <w:rsid w:val="00400D52"/>
    <w:rsid w:val="004058A8"/>
    <w:rsid w:val="00406FF8"/>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C9F"/>
    <w:rsid w:val="00455090"/>
    <w:rsid w:val="00457924"/>
    <w:rsid w:val="004613B4"/>
    <w:rsid w:val="0046277E"/>
    <w:rsid w:val="00462B91"/>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B32D5"/>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4F544B"/>
    <w:rsid w:val="00501653"/>
    <w:rsid w:val="00501DD0"/>
    <w:rsid w:val="00503410"/>
    <w:rsid w:val="005051FE"/>
    <w:rsid w:val="00514B32"/>
    <w:rsid w:val="00514DFF"/>
    <w:rsid w:val="005152A2"/>
    <w:rsid w:val="00515693"/>
    <w:rsid w:val="00515872"/>
    <w:rsid w:val="0052057C"/>
    <w:rsid w:val="00523140"/>
    <w:rsid w:val="0052382F"/>
    <w:rsid w:val="005239D6"/>
    <w:rsid w:val="00524819"/>
    <w:rsid w:val="005264D6"/>
    <w:rsid w:val="00526B91"/>
    <w:rsid w:val="00526D56"/>
    <w:rsid w:val="00527C53"/>
    <w:rsid w:val="00532077"/>
    <w:rsid w:val="00532E56"/>
    <w:rsid w:val="005350A3"/>
    <w:rsid w:val="00537214"/>
    <w:rsid w:val="005400AD"/>
    <w:rsid w:val="005418B8"/>
    <w:rsid w:val="00542A45"/>
    <w:rsid w:val="00542FC5"/>
    <w:rsid w:val="00547A9D"/>
    <w:rsid w:val="00547B89"/>
    <w:rsid w:val="00551C98"/>
    <w:rsid w:val="00555300"/>
    <w:rsid w:val="005567C1"/>
    <w:rsid w:val="0055712D"/>
    <w:rsid w:val="00560C84"/>
    <w:rsid w:val="00564CA7"/>
    <w:rsid w:val="00565D66"/>
    <w:rsid w:val="00567068"/>
    <w:rsid w:val="0057008E"/>
    <w:rsid w:val="0057090E"/>
    <w:rsid w:val="005709CB"/>
    <w:rsid w:val="00570C53"/>
    <w:rsid w:val="00570E4B"/>
    <w:rsid w:val="00571497"/>
    <w:rsid w:val="00573C98"/>
    <w:rsid w:val="00590176"/>
    <w:rsid w:val="00592B92"/>
    <w:rsid w:val="00592B9E"/>
    <w:rsid w:val="00593B65"/>
    <w:rsid w:val="0059581B"/>
    <w:rsid w:val="00597E1A"/>
    <w:rsid w:val="005A1439"/>
    <w:rsid w:val="005A4BA6"/>
    <w:rsid w:val="005A500C"/>
    <w:rsid w:val="005A5D34"/>
    <w:rsid w:val="005A6A4B"/>
    <w:rsid w:val="005B3501"/>
    <w:rsid w:val="005B48B9"/>
    <w:rsid w:val="005C4435"/>
    <w:rsid w:val="005C4647"/>
    <w:rsid w:val="005C738F"/>
    <w:rsid w:val="005D53E9"/>
    <w:rsid w:val="005D5E57"/>
    <w:rsid w:val="005D7499"/>
    <w:rsid w:val="005E0F7F"/>
    <w:rsid w:val="005E20F2"/>
    <w:rsid w:val="005E2BDC"/>
    <w:rsid w:val="005E571C"/>
    <w:rsid w:val="005F09FB"/>
    <w:rsid w:val="005F1D28"/>
    <w:rsid w:val="005F3A0D"/>
    <w:rsid w:val="005F3ED2"/>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2DAA"/>
    <w:rsid w:val="006239C2"/>
    <w:rsid w:val="00624331"/>
    <w:rsid w:val="006264A5"/>
    <w:rsid w:val="00632331"/>
    <w:rsid w:val="00632FBC"/>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62CD"/>
    <w:rsid w:val="00684C8A"/>
    <w:rsid w:val="0068527B"/>
    <w:rsid w:val="00685778"/>
    <w:rsid w:val="006857CA"/>
    <w:rsid w:val="00687C81"/>
    <w:rsid w:val="00690596"/>
    <w:rsid w:val="0069399F"/>
    <w:rsid w:val="0069419B"/>
    <w:rsid w:val="00696E3E"/>
    <w:rsid w:val="006A004B"/>
    <w:rsid w:val="006A215F"/>
    <w:rsid w:val="006A2B27"/>
    <w:rsid w:val="006A67C6"/>
    <w:rsid w:val="006B2C71"/>
    <w:rsid w:val="006B7BA0"/>
    <w:rsid w:val="006C7002"/>
    <w:rsid w:val="006D170E"/>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5D44"/>
    <w:rsid w:val="007100EE"/>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3A72"/>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0CE8"/>
    <w:rsid w:val="007D3472"/>
    <w:rsid w:val="007D515A"/>
    <w:rsid w:val="007E0018"/>
    <w:rsid w:val="007E214B"/>
    <w:rsid w:val="007E4930"/>
    <w:rsid w:val="007E4CF0"/>
    <w:rsid w:val="007E4F1D"/>
    <w:rsid w:val="007E54E1"/>
    <w:rsid w:val="007E57EC"/>
    <w:rsid w:val="007F1494"/>
    <w:rsid w:val="007F1CB4"/>
    <w:rsid w:val="007F62B4"/>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780"/>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C03"/>
    <w:rsid w:val="00860CCD"/>
    <w:rsid w:val="00861B67"/>
    <w:rsid w:val="00862087"/>
    <w:rsid w:val="00864099"/>
    <w:rsid w:val="00864752"/>
    <w:rsid w:val="00866B5F"/>
    <w:rsid w:val="00867C75"/>
    <w:rsid w:val="008704FC"/>
    <w:rsid w:val="00873D89"/>
    <w:rsid w:val="00874074"/>
    <w:rsid w:val="00876331"/>
    <w:rsid w:val="008800A6"/>
    <w:rsid w:val="00881423"/>
    <w:rsid w:val="00884CE4"/>
    <w:rsid w:val="00886196"/>
    <w:rsid w:val="00886BB4"/>
    <w:rsid w:val="0089110E"/>
    <w:rsid w:val="0089449D"/>
    <w:rsid w:val="008946B1"/>
    <w:rsid w:val="008952BE"/>
    <w:rsid w:val="0089613E"/>
    <w:rsid w:val="008971EC"/>
    <w:rsid w:val="00897C67"/>
    <w:rsid w:val="00897D4E"/>
    <w:rsid w:val="008A0ABD"/>
    <w:rsid w:val="008A0BB8"/>
    <w:rsid w:val="008A0C13"/>
    <w:rsid w:val="008A63A1"/>
    <w:rsid w:val="008A6B69"/>
    <w:rsid w:val="008A774B"/>
    <w:rsid w:val="008A796A"/>
    <w:rsid w:val="008B0D19"/>
    <w:rsid w:val="008B0D2B"/>
    <w:rsid w:val="008B18AE"/>
    <w:rsid w:val="008B7259"/>
    <w:rsid w:val="008C0331"/>
    <w:rsid w:val="008C0899"/>
    <w:rsid w:val="008C23BF"/>
    <w:rsid w:val="008C66EC"/>
    <w:rsid w:val="008D2327"/>
    <w:rsid w:val="008D46A7"/>
    <w:rsid w:val="008D6101"/>
    <w:rsid w:val="008D7170"/>
    <w:rsid w:val="008E3633"/>
    <w:rsid w:val="008E7841"/>
    <w:rsid w:val="008E7F17"/>
    <w:rsid w:val="008F0EB9"/>
    <w:rsid w:val="008F51A6"/>
    <w:rsid w:val="008F5D7C"/>
    <w:rsid w:val="008F60B0"/>
    <w:rsid w:val="008F7756"/>
    <w:rsid w:val="009044D3"/>
    <w:rsid w:val="00911769"/>
    <w:rsid w:val="00912418"/>
    <w:rsid w:val="009132B9"/>
    <w:rsid w:val="009146FB"/>
    <w:rsid w:val="00915C9C"/>
    <w:rsid w:val="00916AC9"/>
    <w:rsid w:val="00917A72"/>
    <w:rsid w:val="00917CF6"/>
    <w:rsid w:val="00923B92"/>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4BD8"/>
    <w:rsid w:val="00996D03"/>
    <w:rsid w:val="009A0278"/>
    <w:rsid w:val="009A05B1"/>
    <w:rsid w:val="009A1B68"/>
    <w:rsid w:val="009B094E"/>
    <w:rsid w:val="009B3879"/>
    <w:rsid w:val="009B4906"/>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11CF9"/>
    <w:rsid w:val="00A16E91"/>
    <w:rsid w:val="00A16FA1"/>
    <w:rsid w:val="00A225DC"/>
    <w:rsid w:val="00A246C1"/>
    <w:rsid w:val="00A311AE"/>
    <w:rsid w:val="00A3373D"/>
    <w:rsid w:val="00A33884"/>
    <w:rsid w:val="00A33D77"/>
    <w:rsid w:val="00A35DEF"/>
    <w:rsid w:val="00A37D46"/>
    <w:rsid w:val="00A41825"/>
    <w:rsid w:val="00A418F9"/>
    <w:rsid w:val="00A419C8"/>
    <w:rsid w:val="00A41E3D"/>
    <w:rsid w:val="00A4346D"/>
    <w:rsid w:val="00A45DC3"/>
    <w:rsid w:val="00A50C4D"/>
    <w:rsid w:val="00A522AD"/>
    <w:rsid w:val="00A56FD2"/>
    <w:rsid w:val="00A56FE7"/>
    <w:rsid w:val="00A57B22"/>
    <w:rsid w:val="00A62A67"/>
    <w:rsid w:val="00A63838"/>
    <w:rsid w:val="00A7034C"/>
    <w:rsid w:val="00A713D6"/>
    <w:rsid w:val="00A73F4D"/>
    <w:rsid w:val="00A77524"/>
    <w:rsid w:val="00A81FB2"/>
    <w:rsid w:val="00A849BE"/>
    <w:rsid w:val="00A8605C"/>
    <w:rsid w:val="00A8610E"/>
    <w:rsid w:val="00A905B5"/>
    <w:rsid w:val="00A93E85"/>
    <w:rsid w:val="00A94CE4"/>
    <w:rsid w:val="00AB0621"/>
    <w:rsid w:val="00AB0BC9"/>
    <w:rsid w:val="00AB1DAB"/>
    <w:rsid w:val="00AB37A6"/>
    <w:rsid w:val="00AB5695"/>
    <w:rsid w:val="00AB58E6"/>
    <w:rsid w:val="00AC0E1C"/>
    <w:rsid w:val="00AC3CF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6F64"/>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647"/>
    <w:rsid w:val="00B44C04"/>
    <w:rsid w:val="00B458C0"/>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7E5"/>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253B"/>
    <w:rsid w:val="00BE43F0"/>
    <w:rsid w:val="00BE631C"/>
    <w:rsid w:val="00BE6567"/>
    <w:rsid w:val="00BE7223"/>
    <w:rsid w:val="00BF0275"/>
    <w:rsid w:val="00BF0612"/>
    <w:rsid w:val="00BF22E5"/>
    <w:rsid w:val="00C0378F"/>
    <w:rsid w:val="00C1028D"/>
    <w:rsid w:val="00C11637"/>
    <w:rsid w:val="00C13682"/>
    <w:rsid w:val="00C15F75"/>
    <w:rsid w:val="00C16C15"/>
    <w:rsid w:val="00C16EB8"/>
    <w:rsid w:val="00C24427"/>
    <w:rsid w:val="00C25A24"/>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E86"/>
    <w:rsid w:val="00C67236"/>
    <w:rsid w:val="00C67DFD"/>
    <w:rsid w:val="00C71119"/>
    <w:rsid w:val="00C73EB5"/>
    <w:rsid w:val="00C75FCE"/>
    <w:rsid w:val="00C81163"/>
    <w:rsid w:val="00C8149F"/>
    <w:rsid w:val="00C82662"/>
    <w:rsid w:val="00C829C7"/>
    <w:rsid w:val="00C8482B"/>
    <w:rsid w:val="00C84DC1"/>
    <w:rsid w:val="00C8544B"/>
    <w:rsid w:val="00C90B7C"/>
    <w:rsid w:val="00C953B1"/>
    <w:rsid w:val="00C97092"/>
    <w:rsid w:val="00CB2ED2"/>
    <w:rsid w:val="00CB44AC"/>
    <w:rsid w:val="00CB7F1B"/>
    <w:rsid w:val="00CC0161"/>
    <w:rsid w:val="00CC0AD9"/>
    <w:rsid w:val="00CC1625"/>
    <w:rsid w:val="00CC1BBC"/>
    <w:rsid w:val="00CC25C4"/>
    <w:rsid w:val="00CC2A07"/>
    <w:rsid w:val="00CC2E3D"/>
    <w:rsid w:val="00CC5619"/>
    <w:rsid w:val="00CC5C90"/>
    <w:rsid w:val="00CC5D42"/>
    <w:rsid w:val="00CC61B9"/>
    <w:rsid w:val="00CC70C4"/>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1BDB"/>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54AE"/>
    <w:rsid w:val="00D8566E"/>
    <w:rsid w:val="00D8675E"/>
    <w:rsid w:val="00D901BE"/>
    <w:rsid w:val="00D91038"/>
    <w:rsid w:val="00D92056"/>
    <w:rsid w:val="00D93F23"/>
    <w:rsid w:val="00DA1198"/>
    <w:rsid w:val="00DA1729"/>
    <w:rsid w:val="00DA1D71"/>
    <w:rsid w:val="00DA28D1"/>
    <w:rsid w:val="00DA5502"/>
    <w:rsid w:val="00DA5B50"/>
    <w:rsid w:val="00DA6D83"/>
    <w:rsid w:val="00DB04CA"/>
    <w:rsid w:val="00DB6F1A"/>
    <w:rsid w:val="00DC3E46"/>
    <w:rsid w:val="00DC66DB"/>
    <w:rsid w:val="00DC6B18"/>
    <w:rsid w:val="00DC72D3"/>
    <w:rsid w:val="00DD1460"/>
    <w:rsid w:val="00DD5B4F"/>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264F7"/>
    <w:rsid w:val="00E307A7"/>
    <w:rsid w:val="00E30904"/>
    <w:rsid w:val="00E32124"/>
    <w:rsid w:val="00E33973"/>
    <w:rsid w:val="00E35A73"/>
    <w:rsid w:val="00E421B4"/>
    <w:rsid w:val="00E42B10"/>
    <w:rsid w:val="00E4482F"/>
    <w:rsid w:val="00E45169"/>
    <w:rsid w:val="00E5084E"/>
    <w:rsid w:val="00E528C0"/>
    <w:rsid w:val="00E53416"/>
    <w:rsid w:val="00E600F5"/>
    <w:rsid w:val="00E60504"/>
    <w:rsid w:val="00E6116A"/>
    <w:rsid w:val="00E717FC"/>
    <w:rsid w:val="00E80A18"/>
    <w:rsid w:val="00E82F56"/>
    <w:rsid w:val="00E84EC4"/>
    <w:rsid w:val="00E87AB2"/>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1031F"/>
    <w:rsid w:val="00F112E6"/>
    <w:rsid w:val="00F13697"/>
    <w:rsid w:val="00F16772"/>
    <w:rsid w:val="00F179C6"/>
    <w:rsid w:val="00F244B8"/>
    <w:rsid w:val="00F2520B"/>
    <w:rsid w:val="00F26161"/>
    <w:rsid w:val="00F2675E"/>
    <w:rsid w:val="00F30659"/>
    <w:rsid w:val="00F3144A"/>
    <w:rsid w:val="00F32379"/>
    <w:rsid w:val="00F33FAF"/>
    <w:rsid w:val="00F3615C"/>
    <w:rsid w:val="00F371A9"/>
    <w:rsid w:val="00F42BC0"/>
    <w:rsid w:val="00F43FB9"/>
    <w:rsid w:val="00F47EC3"/>
    <w:rsid w:val="00F54041"/>
    <w:rsid w:val="00F6069C"/>
    <w:rsid w:val="00F62659"/>
    <w:rsid w:val="00F642B3"/>
    <w:rsid w:val="00F71C12"/>
    <w:rsid w:val="00F74313"/>
    <w:rsid w:val="00F74666"/>
    <w:rsid w:val="00F77998"/>
    <w:rsid w:val="00F77FA5"/>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D59"/>
    <w:rsid w:val="00FB5E7F"/>
    <w:rsid w:val="00FB6AB1"/>
    <w:rsid w:val="00FB7EC9"/>
    <w:rsid w:val="00FC32F5"/>
    <w:rsid w:val="00FC46EE"/>
    <w:rsid w:val="00FC5FBC"/>
    <w:rsid w:val="00FD08D2"/>
    <w:rsid w:val="00FD19BE"/>
    <w:rsid w:val="00FD1E8F"/>
    <w:rsid w:val="00FD2ACC"/>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E029C"/>
  <w15:docId w15:val="{F277342A-6341-4D54-A2BE-BC86585E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paragraph" w:customStyle="1" w:styleId="Body">
    <w:name w:val="Body"/>
    <w:autoRedefine/>
    <w:rsid w:val="00867C75"/>
    <w:pPr>
      <w:spacing w:after="0" w:line="240" w:lineRule="auto"/>
    </w:pPr>
    <w:rPr>
      <w:rFonts w:ascii="Helvetica Neue" w:eastAsia="Arial Unicode MS" w:hAnsi="Helvetica Neue" w:cs="Arial Unicode M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20131224">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35334352">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30545609">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2C48-0DEA-45B2-A8E1-0ECC5F4C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Desktop</cp:lastModifiedBy>
  <cp:revision>2</cp:revision>
  <cp:lastPrinted>2020-10-15T15:29:00Z</cp:lastPrinted>
  <dcterms:created xsi:type="dcterms:W3CDTF">2021-04-01T13:04:00Z</dcterms:created>
  <dcterms:modified xsi:type="dcterms:W3CDTF">2021-04-01T13:04:00Z</dcterms:modified>
</cp:coreProperties>
</file>